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B2" w:rsidRDefault="00450BB2" w:rsidP="00450BB2">
      <w:pPr>
        <w:spacing w:line="600" w:lineRule="atLeast"/>
        <w:rPr>
          <w:rFonts w:ascii="黑体" w:eastAsia="黑体" w:hAnsi="黑体"/>
        </w:rPr>
      </w:pPr>
      <w:r>
        <w:rPr>
          <w:rFonts w:ascii="黑体" w:eastAsia="黑体" w:hAnsi="黑体" w:hint="eastAsia"/>
        </w:rPr>
        <w:t>附件</w:t>
      </w:r>
      <w:r>
        <w:rPr>
          <w:rFonts w:ascii="黑体" w:eastAsia="黑体" w:hAnsi="黑体"/>
        </w:rPr>
        <w:t>2</w:t>
      </w:r>
    </w:p>
    <w:p w:rsidR="00450BB2" w:rsidRDefault="00450BB2" w:rsidP="0077366D">
      <w:pPr>
        <w:adjustRightInd w:val="0"/>
        <w:snapToGrid w:val="0"/>
        <w:spacing w:line="600" w:lineRule="exact"/>
        <w:jc w:val="center"/>
        <w:rPr>
          <w:rFonts w:ascii="华文中宋" w:eastAsia="华文中宋" w:hAnsi="华文中宋"/>
          <w:b/>
          <w:sz w:val="44"/>
          <w:szCs w:val="44"/>
        </w:rPr>
      </w:pPr>
    </w:p>
    <w:p w:rsidR="00351A0A" w:rsidRPr="00450BB2" w:rsidRDefault="004858AB" w:rsidP="00450BB2">
      <w:pPr>
        <w:adjustRightInd w:val="0"/>
        <w:snapToGrid w:val="0"/>
        <w:spacing w:line="600" w:lineRule="exact"/>
        <w:jc w:val="center"/>
        <w:rPr>
          <w:rFonts w:ascii="华文中宋" w:eastAsia="华文中宋" w:hAnsi="华文中宋"/>
          <w:b/>
          <w:sz w:val="40"/>
          <w:szCs w:val="44"/>
        </w:rPr>
      </w:pPr>
      <w:r w:rsidRPr="00450BB2">
        <w:rPr>
          <w:rFonts w:ascii="华文中宋" w:eastAsia="华文中宋" w:hAnsi="华文中宋" w:hint="eastAsia"/>
          <w:b/>
          <w:sz w:val="40"/>
          <w:szCs w:val="44"/>
        </w:rPr>
        <w:t>上海市</w:t>
      </w:r>
      <w:r w:rsidR="00215789" w:rsidRPr="00450BB2">
        <w:rPr>
          <w:rFonts w:ascii="华文中宋" w:eastAsia="华文中宋" w:hAnsi="华文中宋" w:hint="eastAsia"/>
          <w:b/>
          <w:sz w:val="40"/>
          <w:szCs w:val="44"/>
        </w:rPr>
        <w:t>辐射安全许可证</w:t>
      </w:r>
      <w:r w:rsidR="00351A0A" w:rsidRPr="00450BB2">
        <w:rPr>
          <w:rFonts w:ascii="华文中宋" w:eastAsia="华文中宋" w:hAnsi="华文中宋" w:hint="eastAsia"/>
          <w:b/>
          <w:sz w:val="40"/>
          <w:szCs w:val="44"/>
        </w:rPr>
        <w:t>行政审批告知承诺书（</w:t>
      </w:r>
      <w:r w:rsidR="00351A0A" w:rsidRPr="00450BB2">
        <w:rPr>
          <w:rFonts w:ascii="华文中宋" w:eastAsia="华文中宋" w:hAnsi="华文中宋"/>
          <w:b/>
          <w:sz w:val="40"/>
          <w:szCs w:val="44"/>
        </w:rPr>
        <w:t>格式文本</w:t>
      </w:r>
      <w:r w:rsidRPr="00450BB2">
        <w:rPr>
          <w:rFonts w:ascii="华文中宋" w:eastAsia="华文中宋" w:hAnsi="华文中宋" w:hint="eastAsia"/>
          <w:b/>
          <w:sz w:val="40"/>
          <w:szCs w:val="44"/>
        </w:rPr>
        <w:t>，征</w:t>
      </w:r>
      <w:bookmarkStart w:id="0" w:name="_GoBack"/>
      <w:bookmarkEnd w:id="0"/>
      <w:r w:rsidRPr="00450BB2">
        <w:rPr>
          <w:rFonts w:ascii="华文中宋" w:eastAsia="华文中宋" w:hAnsi="华文中宋" w:hint="eastAsia"/>
          <w:b/>
          <w:sz w:val="40"/>
          <w:szCs w:val="44"/>
        </w:rPr>
        <w:t>求</w:t>
      </w:r>
      <w:r w:rsidRPr="00450BB2">
        <w:rPr>
          <w:rFonts w:ascii="华文中宋" w:eastAsia="华文中宋" w:hAnsi="华文中宋"/>
          <w:b/>
          <w:sz w:val="40"/>
          <w:szCs w:val="44"/>
        </w:rPr>
        <w:t>意见稿</w:t>
      </w:r>
      <w:r w:rsidR="00351A0A" w:rsidRPr="00450BB2">
        <w:rPr>
          <w:rFonts w:ascii="华文中宋" w:eastAsia="华文中宋" w:hAnsi="华文中宋" w:hint="eastAsia"/>
          <w:b/>
          <w:sz w:val="40"/>
          <w:szCs w:val="44"/>
        </w:rPr>
        <w:t>）</w:t>
      </w:r>
    </w:p>
    <w:p w:rsidR="00351A0A" w:rsidRDefault="00351A0A" w:rsidP="00351A0A">
      <w:pPr>
        <w:widowControl/>
        <w:adjustRightInd w:val="0"/>
        <w:snapToGrid w:val="0"/>
        <w:spacing w:line="600" w:lineRule="exact"/>
        <w:jc w:val="center"/>
        <w:rPr>
          <w:rFonts w:ascii="华文中宋" w:eastAsia="华文中宋" w:hAnsi="华文中宋"/>
          <w:b/>
          <w:sz w:val="40"/>
          <w:szCs w:val="44"/>
        </w:rPr>
      </w:pPr>
    </w:p>
    <w:p w:rsidR="00351A0A" w:rsidRPr="000C2710" w:rsidRDefault="00351A0A" w:rsidP="00351A0A">
      <w:pPr>
        <w:widowControl/>
        <w:adjustRightInd w:val="0"/>
        <w:snapToGrid w:val="0"/>
        <w:spacing w:line="600" w:lineRule="exact"/>
        <w:jc w:val="center"/>
        <w:rPr>
          <w:rFonts w:ascii="华文中宋" w:eastAsia="华文中宋" w:hAnsi="华文中宋"/>
          <w:b/>
          <w:sz w:val="40"/>
          <w:szCs w:val="44"/>
        </w:rPr>
      </w:pPr>
      <w:r w:rsidRPr="000C2710">
        <w:rPr>
          <w:rFonts w:ascii="华文中宋" w:eastAsia="华文中宋" w:hAnsi="华文中宋" w:hint="eastAsia"/>
          <w:b/>
          <w:sz w:val="40"/>
          <w:szCs w:val="44"/>
        </w:rPr>
        <w:t>X</w:t>
      </w:r>
      <w:r w:rsidRPr="000C2710">
        <w:rPr>
          <w:rFonts w:ascii="华文中宋" w:eastAsia="华文中宋" w:hAnsi="华文中宋"/>
          <w:b/>
          <w:sz w:val="40"/>
          <w:szCs w:val="44"/>
        </w:rPr>
        <w:t>X</w:t>
      </w:r>
      <w:r w:rsidRPr="000C2710">
        <w:rPr>
          <w:rFonts w:ascii="华文中宋" w:eastAsia="华文中宋" w:hAnsi="华文中宋" w:hint="eastAsia"/>
          <w:b/>
          <w:sz w:val="40"/>
          <w:szCs w:val="44"/>
        </w:rPr>
        <w:t>生态</w:t>
      </w:r>
      <w:r w:rsidRPr="000C2710">
        <w:rPr>
          <w:rFonts w:ascii="华文中宋" w:eastAsia="华文中宋" w:hAnsi="华文中宋"/>
          <w:b/>
          <w:sz w:val="40"/>
          <w:szCs w:val="44"/>
        </w:rPr>
        <w:t>环境</w:t>
      </w:r>
      <w:r w:rsidRPr="000C2710">
        <w:rPr>
          <w:rFonts w:ascii="华文中宋" w:eastAsia="华文中宋" w:hAnsi="华文中宋" w:hint="eastAsia"/>
          <w:b/>
          <w:sz w:val="40"/>
          <w:szCs w:val="44"/>
        </w:rPr>
        <w:t>局</w:t>
      </w:r>
    </w:p>
    <w:p w:rsidR="00351A0A" w:rsidRPr="000C2710" w:rsidRDefault="00351A0A" w:rsidP="00351A0A">
      <w:pPr>
        <w:widowControl/>
        <w:adjustRightInd w:val="0"/>
        <w:snapToGrid w:val="0"/>
        <w:spacing w:line="600" w:lineRule="exact"/>
        <w:jc w:val="center"/>
        <w:rPr>
          <w:rFonts w:ascii="华文中宋" w:eastAsia="华文中宋" w:hAnsi="华文中宋"/>
          <w:b/>
          <w:sz w:val="40"/>
          <w:szCs w:val="44"/>
        </w:rPr>
      </w:pPr>
      <w:r w:rsidRPr="000C2710">
        <w:rPr>
          <w:rFonts w:ascii="华文中宋" w:eastAsia="华文中宋" w:hAnsi="华文中宋"/>
          <w:b/>
          <w:sz w:val="40"/>
          <w:szCs w:val="44"/>
        </w:rPr>
        <w:t>行政审批告知承诺书</w:t>
      </w:r>
    </w:p>
    <w:p w:rsidR="00351A0A" w:rsidRPr="006E4B42" w:rsidRDefault="00351A0A" w:rsidP="00351A0A">
      <w:pPr>
        <w:widowControl/>
        <w:adjustRightInd w:val="0"/>
        <w:snapToGrid w:val="0"/>
        <w:spacing w:line="600" w:lineRule="exact"/>
        <w:jc w:val="center"/>
        <w:rPr>
          <w:rFonts w:ascii="黑体" w:eastAsia="黑体" w:hAnsi="黑体"/>
          <w:b/>
          <w:color w:val="000000"/>
          <w:kern w:val="0"/>
          <w:sz w:val="40"/>
        </w:rPr>
      </w:pPr>
    </w:p>
    <w:p w:rsidR="00351A0A" w:rsidRPr="006E4B42" w:rsidRDefault="00351A0A" w:rsidP="00351A0A">
      <w:pPr>
        <w:adjustRightInd w:val="0"/>
        <w:snapToGrid w:val="0"/>
        <w:spacing w:line="600" w:lineRule="exact"/>
        <w:jc w:val="center"/>
        <w:rPr>
          <w:rFonts w:ascii="仿宋" w:eastAsia="仿宋" w:hAnsi="仿宋"/>
          <w:sz w:val="36"/>
        </w:rPr>
      </w:pPr>
      <w:r w:rsidRPr="006E4B42">
        <w:rPr>
          <w:rFonts w:ascii="仿宋" w:eastAsia="仿宋" w:hAnsi="仿宋" w:hint="eastAsia"/>
          <w:sz w:val="36"/>
        </w:rPr>
        <w:t>(</w:t>
      </w:r>
      <w:r w:rsidR="00215789">
        <w:rPr>
          <w:rFonts w:ascii="仿宋" w:eastAsia="仿宋" w:hAnsi="仿宋" w:hint="eastAsia"/>
          <w:sz w:val="36"/>
        </w:rPr>
        <w:t>辐射安全许可证</w:t>
      </w:r>
      <w:r w:rsidRPr="006E4B42">
        <w:rPr>
          <w:rFonts w:ascii="仿宋" w:eastAsia="仿宋" w:hAnsi="仿宋" w:hint="eastAsia"/>
          <w:sz w:val="36"/>
        </w:rPr>
        <w:t>审批)</w:t>
      </w:r>
    </w:p>
    <w:p w:rsidR="00351A0A" w:rsidRDefault="00351A0A" w:rsidP="00351A0A">
      <w:pPr>
        <w:widowControl/>
        <w:adjustRightInd w:val="0"/>
        <w:snapToGrid w:val="0"/>
        <w:spacing w:line="600" w:lineRule="exact"/>
        <w:ind w:firstLineChars="200" w:firstLine="640"/>
        <w:rPr>
          <w:rFonts w:ascii="仿宋" w:eastAsia="仿宋" w:hAnsi="仿宋"/>
          <w:color w:val="000000"/>
          <w:kern w:val="0"/>
        </w:rPr>
      </w:pPr>
    </w:p>
    <w:p w:rsidR="00351A0A" w:rsidRPr="00215789" w:rsidRDefault="00351A0A" w:rsidP="00215789">
      <w:pPr>
        <w:widowControl/>
        <w:adjustRightInd w:val="0"/>
        <w:snapToGrid w:val="0"/>
        <w:spacing w:line="600" w:lineRule="exact"/>
        <w:ind w:firstLineChars="200" w:firstLine="640"/>
        <w:rPr>
          <w:rFonts w:ascii="仿宋" w:eastAsia="仿宋" w:hAnsi="仿宋"/>
          <w:kern w:val="0"/>
        </w:rPr>
      </w:pPr>
      <w:r w:rsidRPr="00215789">
        <w:rPr>
          <w:rFonts w:ascii="仿宋" w:eastAsia="仿宋" w:hAnsi="仿宋"/>
          <w:kern w:val="0"/>
        </w:rPr>
        <w:t>申</w:t>
      </w:r>
      <w:r w:rsidR="00215789">
        <w:rPr>
          <w:rFonts w:ascii="仿宋" w:eastAsia="仿宋" w:hAnsi="仿宋" w:hint="eastAsia"/>
          <w:kern w:val="0"/>
        </w:rPr>
        <w:t xml:space="preserve">  </w:t>
      </w:r>
      <w:r w:rsidR="00215789">
        <w:rPr>
          <w:rFonts w:ascii="仿宋" w:eastAsia="仿宋" w:hAnsi="仿宋"/>
          <w:kern w:val="0"/>
        </w:rPr>
        <w:t xml:space="preserve"> </w:t>
      </w:r>
      <w:r w:rsidR="00215789">
        <w:rPr>
          <w:rFonts w:ascii="仿宋" w:eastAsia="仿宋" w:hAnsi="仿宋" w:hint="eastAsia"/>
          <w:kern w:val="0"/>
        </w:rPr>
        <w:t xml:space="preserve"> </w:t>
      </w:r>
      <w:r w:rsidR="00215789">
        <w:rPr>
          <w:rFonts w:ascii="仿宋" w:eastAsia="仿宋" w:hAnsi="仿宋"/>
          <w:kern w:val="0"/>
        </w:rPr>
        <w:t xml:space="preserve"> </w:t>
      </w:r>
      <w:r w:rsidRPr="00215789">
        <w:rPr>
          <w:rFonts w:ascii="仿宋" w:eastAsia="仿宋" w:hAnsi="仿宋"/>
          <w:kern w:val="0"/>
        </w:rPr>
        <w:t>请</w:t>
      </w:r>
      <w:r w:rsidR="00215789">
        <w:rPr>
          <w:rFonts w:ascii="仿宋" w:eastAsia="仿宋" w:hAnsi="仿宋" w:hint="eastAsia"/>
          <w:kern w:val="0"/>
        </w:rPr>
        <w:t xml:space="preserve"> </w:t>
      </w:r>
      <w:r w:rsidR="00215789">
        <w:rPr>
          <w:rFonts w:ascii="仿宋" w:eastAsia="仿宋" w:hAnsi="仿宋"/>
          <w:kern w:val="0"/>
        </w:rPr>
        <w:t xml:space="preserve">   </w:t>
      </w:r>
      <w:r w:rsidR="00215789">
        <w:rPr>
          <w:rFonts w:ascii="仿宋" w:eastAsia="仿宋" w:hAnsi="仿宋" w:hint="eastAsia"/>
          <w:kern w:val="0"/>
        </w:rPr>
        <w:t xml:space="preserve"> </w:t>
      </w:r>
      <w:r w:rsidRPr="00215789">
        <w:rPr>
          <w:rFonts w:ascii="仿宋" w:eastAsia="仿宋" w:hAnsi="仿宋"/>
          <w:kern w:val="0"/>
        </w:rPr>
        <w:t>人：</w:t>
      </w:r>
      <w:r w:rsidR="00215789" w:rsidRPr="00955191">
        <w:rPr>
          <w:rFonts w:ascii="Calibri" w:eastAsia="仿宋" w:hAnsi="Calibri" w:cs="Calibri"/>
          <w:bCs/>
          <w:kern w:val="0"/>
          <w:u w:val="single"/>
        </w:rPr>
        <w:t>     </w:t>
      </w:r>
      <w:r w:rsidR="00215789" w:rsidRPr="00955191">
        <w:rPr>
          <w:rFonts w:ascii="仿宋" w:eastAsia="仿宋" w:hAnsi="仿宋"/>
          <w:bCs/>
          <w:kern w:val="0"/>
          <w:u w:val="single"/>
        </w:rPr>
        <w:t xml:space="preserve">                </w:t>
      </w:r>
      <w:r w:rsidR="00215789">
        <w:rPr>
          <w:rFonts w:ascii="仿宋" w:eastAsia="仿宋" w:hAnsi="仿宋"/>
          <w:bCs/>
          <w:kern w:val="0"/>
          <w:u w:val="single"/>
        </w:rPr>
        <w:t xml:space="preserve">      </w:t>
      </w:r>
    </w:p>
    <w:p w:rsidR="00351A0A" w:rsidRPr="00955191" w:rsidRDefault="00351A0A" w:rsidP="00351A0A">
      <w:pPr>
        <w:widowControl/>
        <w:adjustRightInd w:val="0"/>
        <w:snapToGrid w:val="0"/>
        <w:spacing w:line="600" w:lineRule="exact"/>
        <w:ind w:firstLineChars="200" w:firstLine="640"/>
        <w:rPr>
          <w:rFonts w:ascii="仿宋" w:eastAsia="仿宋" w:hAnsi="仿宋"/>
          <w:kern w:val="0"/>
        </w:rPr>
      </w:pPr>
      <w:r w:rsidRPr="00955191">
        <w:rPr>
          <w:rFonts w:ascii="仿宋" w:eastAsia="仿宋" w:hAnsi="仿宋" w:hint="eastAsia"/>
          <w:kern w:val="0"/>
        </w:rPr>
        <w:t>统一社会信用代码：</w:t>
      </w:r>
      <w:r w:rsidRPr="00955191">
        <w:rPr>
          <w:rFonts w:ascii="Calibri" w:eastAsia="仿宋" w:hAnsi="Calibri" w:cs="Calibri"/>
          <w:bCs/>
          <w:kern w:val="0"/>
          <w:u w:val="single"/>
        </w:rPr>
        <w:t>     </w:t>
      </w:r>
      <w:r w:rsidRPr="00955191">
        <w:rPr>
          <w:rFonts w:ascii="仿宋" w:eastAsia="仿宋" w:hAnsi="仿宋"/>
          <w:bCs/>
          <w:kern w:val="0"/>
          <w:u w:val="single"/>
        </w:rPr>
        <w:t xml:space="preserve">                </w:t>
      </w:r>
      <w:r>
        <w:rPr>
          <w:rFonts w:ascii="仿宋" w:eastAsia="仿宋" w:hAnsi="仿宋"/>
          <w:bCs/>
          <w:kern w:val="0"/>
          <w:u w:val="single"/>
        </w:rPr>
        <w:t xml:space="preserve">      </w:t>
      </w:r>
    </w:p>
    <w:p w:rsidR="00351A0A" w:rsidRPr="00955191" w:rsidRDefault="00351A0A" w:rsidP="00351A0A">
      <w:pPr>
        <w:widowControl/>
        <w:adjustRightInd w:val="0"/>
        <w:snapToGrid w:val="0"/>
        <w:spacing w:line="600" w:lineRule="exact"/>
        <w:ind w:firstLineChars="200" w:firstLine="640"/>
        <w:rPr>
          <w:rFonts w:ascii="仿宋" w:eastAsia="仿宋" w:hAnsi="仿宋"/>
          <w:bCs/>
          <w:color w:val="000000"/>
          <w:kern w:val="0"/>
        </w:rPr>
      </w:pPr>
      <w:r w:rsidRPr="00955191">
        <w:rPr>
          <w:rFonts w:ascii="仿宋" w:eastAsia="仿宋" w:hAnsi="仿宋"/>
          <w:color w:val="000000"/>
          <w:kern w:val="0"/>
        </w:rPr>
        <w:t>法</w:t>
      </w:r>
      <w:r>
        <w:rPr>
          <w:rFonts w:ascii="仿宋" w:eastAsia="仿宋" w:hAnsi="仿宋" w:hint="eastAsia"/>
          <w:color w:val="000000"/>
          <w:kern w:val="0"/>
        </w:rPr>
        <w:t xml:space="preserve">  </w:t>
      </w:r>
      <w:r w:rsidRPr="00955191">
        <w:rPr>
          <w:rFonts w:ascii="仿宋" w:eastAsia="仿宋" w:hAnsi="仿宋"/>
          <w:color w:val="000000"/>
          <w:kern w:val="0"/>
        </w:rPr>
        <w:t>定</w:t>
      </w:r>
      <w:r>
        <w:rPr>
          <w:rFonts w:ascii="仿宋" w:eastAsia="仿宋" w:hAnsi="仿宋" w:hint="eastAsia"/>
          <w:color w:val="000000"/>
          <w:kern w:val="0"/>
        </w:rPr>
        <w:t xml:space="preserve"> </w:t>
      </w:r>
      <w:r>
        <w:rPr>
          <w:rFonts w:ascii="仿宋" w:eastAsia="仿宋" w:hAnsi="仿宋"/>
          <w:color w:val="000000"/>
          <w:kern w:val="0"/>
        </w:rPr>
        <w:t xml:space="preserve"> </w:t>
      </w:r>
      <w:r w:rsidRPr="00955191">
        <w:rPr>
          <w:rFonts w:ascii="仿宋" w:eastAsia="仿宋" w:hAnsi="仿宋"/>
          <w:color w:val="000000"/>
          <w:kern w:val="0"/>
        </w:rPr>
        <w:t>代</w:t>
      </w:r>
      <w:r>
        <w:rPr>
          <w:rFonts w:ascii="仿宋" w:eastAsia="仿宋" w:hAnsi="仿宋" w:hint="eastAsia"/>
          <w:color w:val="000000"/>
          <w:kern w:val="0"/>
        </w:rPr>
        <w:t xml:space="preserve"> </w:t>
      </w:r>
      <w:r w:rsidRPr="00955191">
        <w:rPr>
          <w:rFonts w:ascii="仿宋" w:eastAsia="仿宋" w:hAnsi="仿宋"/>
          <w:color w:val="000000"/>
          <w:kern w:val="0"/>
        </w:rPr>
        <w:t>表</w:t>
      </w:r>
      <w:r>
        <w:rPr>
          <w:rFonts w:ascii="仿宋" w:eastAsia="仿宋" w:hAnsi="仿宋" w:hint="eastAsia"/>
          <w:color w:val="000000"/>
          <w:kern w:val="0"/>
        </w:rPr>
        <w:t xml:space="preserve"> </w:t>
      </w:r>
      <w:r w:rsidRPr="00955191">
        <w:rPr>
          <w:rFonts w:ascii="仿宋" w:eastAsia="仿宋" w:hAnsi="仿宋"/>
          <w:color w:val="000000"/>
          <w:kern w:val="0"/>
        </w:rPr>
        <w:t>人：</w:t>
      </w:r>
      <w:r w:rsidRPr="00955191">
        <w:rPr>
          <w:rFonts w:ascii="Calibri" w:eastAsia="仿宋" w:hAnsi="Calibri" w:cs="Calibri"/>
          <w:bCs/>
          <w:color w:val="000000"/>
          <w:kern w:val="0"/>
          <w:u w:val="single"/>
        </w:rPr>
        <w:t>     </w:t>
      </w:r>
      <w:r w:rsidRPr="00955191">
        <w:rPr>
          <w:rFonts w:ascii="仿宋" w:eastAsia="仿宋" w:hAnsi="仿宋"/>
          <w:bCs/>
          <w:color w:val="000000"/>
          <w:kern w:val="0"/>
          <w:u w:val="single"/>
        </w:rPr>
        <w:t xml:space="preserve">       </w:t>
      </w:r>
      <w:r w:rsidRPr="00955191">
        <w:rPr>
          <w:rFonts w:ascii="仿宋" w:eastAsia="仿宋" w:hAnsi="仿宋" w:hint="eastAsia"/>
          <w:bCs/>
          <w:color w:val="000000"/>
          <w:kern w:val="0"/>
          <w:u w:val="single"/>
        </w:rPr>
        <w:t xml:space="preserve">        </w:t>
      </w:r>
      <w:r w:rsidRPr="00955191">
        <w:rPr>
          <w:rFonts w:ascii="仿宋" w:eastAsia="仿宋" w:hAnsi="仿宋"/>
          <w:bCs/>
          <w:color w:val="000000"/>
          <w:kern w:val="0"/>
          <w:u w:val="single"/>
        </w:rPr>
        <w:t xml:space="preserve">   </w:t>
      </w:r>
      <w:r>
        <w:rPr>
          <w:rFonts w:ascii="仿宋" w:eastAsia="仿宋" w:hAnsi="仿宋"/>
          <w:bCs/>
          <w:color w:val="000000"/>
          <w:kern w:val="0"/>
          <w:u w:val="single"/>
        </w:rPr>
        <w:t xml:space="preserve"> </w:t>
      </w:r>
      <w:r w:rsidRPr="00955191">
        <w:rPr>
          <w:rFonts w:ascii="仿宋" w:eastAsia="仿宋" w:hAnsi="仿宋"/>
          <w:bCs/>
          <w:color w:val="000000"/>
          <w:kern w:val="0"/>
          <w:u w:val="single"/>
        </w:rPr>
        <w:t xml:space="preserve"> </w:t>
      </w:r>
      <w:r>
        <w:rPr>
          <w:rFonts w:ascii="仿宋" w:eastAsia="仿宋" w:hAnsi="仿宋"/>
          <w:bCs/>
          <w:color w:val="000000"/>
          <w:kern w:val="0"/>
          <w:u w:val="single"/>
        </w:rPr>
        <w:t xml:space="preserve">  </w:t>
      </w:r>
      <w:r w:rsidRPr="00955191">
        <w:rPr>
          <w:rFonts w:ascii="Calibri" w:eastAsia="仿宋" w:hAnsi="Calibri" w:cs="Calibri"/>
          <w:bCs/>
          <w:color w:val="000000"/>
          <w:kern w:val="0"/>
          <w:u w:val="single"/>
        </w:rPr>
        <w:t> </w:t>
      </w:r>
      <w:r w:rsidRPr="00955191">
        <w:rPr>
          <w:rFonts w:ascii="Calibri" w:eastAsia="仿宋" w:hAnsi="Calibri" w:cs="Calibri"/>
          <w:bCs/>
          <w:color w:val="000000"/>
          <w:kern w:val="0"/>
        </w:rPr>
        <w:t> </w:t>
      </w:r>
      <w:r>
        <w:rPr>
          <w:rFonts w:ascii="Calibri" w:eastAsia="仿宋" w:hAnsi="Calibri" w:cs="Calibri"/>
          <w:bCs/>
          <w:color w:val="000000"/>
          <w:kern w:val="0"/>
        </w:rPr>
        <w:t xml:space="preserve">  </w:t>
      </w:r>
    </w:p>
    <w:p w:rsidR="00351A0A" w:rsidRPr="00955191" w:rsidRDefault="00FC377F" w:rsidP="00351A0A">
      <w:pPr>
        <w:widowControl/>
        <w:adjustRightInd w:val="0"/>
        <w:snapToGrid w:val="0"/>
        <w:spacing w:line="600" w:lineRule="exact"/>
        <w:ind w:firstLineChars="200" w:firstLine="640"/>
        <w:rPr>
          <w:rFonts w:ascii="仿宋" w:eastAsia="仿宋" w:hAnsi="仿宋"/>
        </w:rPr>
      </w:pPr>
      <w:r>
        <w:rPr>
          <w:rFonts w:ascii="仿宋" w:eastAsia="仿宋" w:hAnsi="仿宋" w:hint="eastAsia"/>
        </w:rPr>
        <w:t>联</w:t>
      </w:r>
      <w:r w:rsidR="00351A0A">
        <w:rPr>
          <w:rFonts w:ascii="仿宋" w:eastAsia="仿宋" w:hAnsi="仿宋" w:hint="eastAsia"/>
        </w:rPr>
        <w:t xml:space="preserve">  </w:t>
      </w:r>
      <w:r w:rsidR="00351A0A">
        <w:rPr>
          <w:rFonts w:ascii="仿宋" w:eastAsia="仿宋" w:hAnsi="仿宋"/>
        </w:rPr>
        <w:t xml:space="preserve"> </w:t>
      </w:r>
      <w:r>
        <w:rPr>
          <w:rFonts w:ascii="仿宋" w:eastAsia="仿宋" w:hAnsi="仿宋" w:hint="eastAsia"/>
        </w:rPr>
        <w:t>系</w:t>
      </w:r>
      <w:r w:rsidR="00351A0A">
        <w:rPr>
          <w:rFonts w:ascii="仿宋" w:eastAsia="仿宋" w:hAnsi="仿宋" w:hint="eastAsia"/>
        </w:rPr>
        <w:t xml:space="preserve"> </w:t>
      </w:r>
      <w:r w:rsidR="00351A0A">
        <w:rPr>
          <w:rFonts w:ascii="仿宋" w:eastAsia="仿宋" w:hAnsi="仿宋"/>
        </w:rPr>
        <w:t xml:space="preserve"> </w:t>
      </w:r>
      <w:r w:rsidR="00351A0A">
        <w:rPr>
          <w:rFonts w:ascii="仿宋" w:eastAsia="仿宋" w:hAnsi="仿宋" w:hint="eastAsia"/>
        </w:rPr>
        <w:t xml:space="preserve"> </w:t>
      </w:r>
      <w:r w:rsidR="00351A0A" w:rsidRPr="00955191">
        <w:rPr>
          <w:rFonts w:ascii="仿宋" w:eastAsia="仿宋" w:hAnsi="仿宋" w:hint="eastAsia"/>
        </w:rPr>
        <w:t>地</w:t>
      </w:r>
      <w:r w:rsidR="00351A0A">
        <w:rPr>
          <w:rFonts w:ascii="仿宋" w:eastAsia="仿宋" w:hAnsi="仿宋" w:hint="eastAsia"/>
        </w:rPr>
        <w:t xml:space="preserve">  </w:t>
      </w:r>
      <w:r w:rsidR="00351A0A" w:rsidRPr="00955191">
        <w:rPr>
          <w:rFonts w:ascii="仿宋" w:eastAsia="仿宋" w:hAnsi="仿宋" w:hint="eastAsia"/>
        </w:rPr>
        <w:t>址：</w:t>
      </w:r>
      <w:r w:rsidR="00351A0A" w:rsidRPr="00955191">
        <w:rPr>
          <w:rFonts w:ascii="仿宋" w:eastAsia="仿宋" w:hAnsi="仿宋" w:hint="eastAsia"/>
          <w:u w:val="single"/>
        </w:rPr>
        <w:t xml:space="preserve"> </w:t>
      </w:r>
      <w:r w:rsidR="00351A0A">
        <w:rPr>
          <w:rFonts w:ascii="仿宋" w:eastAsia="仿宋" w:hAnsi="仿宋" w:hint="eastAsia"/>
          <w:u w:val="single"/>
        </w:rPr>
        <w:t xml:space="preserve">                       </w:t>
      </w:r>
      <w:r w:rsidR="00351A0A" w:rsidRPr="00955191">
        <w:rPr>
          <w:rFonts w:ascii="仿宋" w:eastAsia="仿宋" w:hAnsi="仿宋" w:hint="eastAsia"/>
          <w:u w:val="single"/>
        </w:rPr>
        <w:t xml:space="preserve"> </w:t>
      </w:r>
    </w:p>
    <w:p w:rsidR="00351A0A" w:rsidRPr="00955191" w:rsidRDefault="00351A0A" w:rsidP="00351A0A">
      <w:pPr>
        <w:widowControl/>
        <w:adjustRightInd w:val="0"/>
        <w:snapToGrid w:val="0"/>
        <w:spacing w:line="600" w:lineRule="exact"/>
        <w:ind w:firstLineChars="200" w:firstLine="640"/>
        <w:rPr>
          <w:rFonts w:ascii="仿宋" w:eastAsia="仿宋" w:hAnsi="仿宋"/>
          <w:color w:val="000000"/>
          <w:kern w:val="0"/>
        </w:rPr>
      </w:pPr>
      <w:r>
        <w:rPr>
          <w:rFonts w:ascii="仿宋" w:eastAsia="仿宋" w:hAnsi="仿宋" w:hint="eastAsia"/>
          <w:color w:val="000000"/>
          <w:kern w:val="0"/>
        </w:rPr>
        <w:t>联系人</w:t>
      </w:r>
      <w:r>
        <w:rPr>
          <w:rFonts w:ascii="仿宋" w:eastAsia="仿宋" w:hAnsi="仿宋"/>
          <w:color w:val="000000"/>
          <w:kern w:val="0"/>
        </w:rPr>
        <w:t>及联系方式：</w:t>
      </w:r>
      <w:r w:rsidRPr="00955191">
        <w:rPr>
          <w:rFonts w:ascii="仿宋" w:eastAsia="仿宋" w:hAnsi="仿宋" w:hint="eastAsia"/>
          <w:u w:val="single"/>
        </w:rPr>
        <w:t xml:space="preserve"> </w:t>
      </w:r>
      <w:r>
        <w:rPr>
          <w:rFonts w:ascii="仿宋" w:eastAsia="仿宋" w:hAnsi="仿宋" w:hint="eastAsia"/>
          <w:u w:val="single"/>
        </w:rPr>
        <w:t xml:space="preserve">                       </w:t>
      </w:r>
      <w:r w:rsidRPr="00955191">
        <w:rPr>
          <w:rFonts w:ascii="仿宋" w:eastAsia="仿宋" w:hAnsi="仿宋" w:hint="eastAsia"/>
          <w:u w:val="single"/>
        </w:rPr>
        <w:t xml:space="preserve"> </w:t>
      </w:r>
    </w:p>
    <w:p w:rsidR="00351A0A" w:rsidRDefault="00351A0A" w:rsidP="00351A0A">
      <w:pPr>
        <w:widowControl/>
        <w:adjustRightInd w:val="0"/>
        <w:snapToGrid w:val="0"/>
        <w:spacing w:line="600" w:lineRule="exact"/>
        <w:ind w:firstLineChars="200" w:firstLine="640"/>
        <w:rPr>
          <w:rFonts w:ascii="仿宋" w:eastAsia="仿宋" w:hAnsi="仿宋"/>
          <w:color w:val="000000"/>
          <w:kern w:val="0"/>
        </w:rPr>
      </w:pPr>
    </w:p>
    <w:p w:rsidR="00351A0A" w:rsidRDefault="00351A0A" w:rsidP="00351A0A">
      <w:pPr>
        <w:widowControl/>
        <w:adjustRightInd w:val="0"/>
        <w:snapToGrid w:val="0"/>
        <w:spacing w:line="600" w:lineRule="exact"/>
        <w:ind w:firstLineChars="200" w:firstLine="640"/>
        <w:rPr>
          <w:rFonts w:ascii="仿宋" w:eastAsia="仿宋" w:hAnsi="仿宋"/>
          <w:color w:val="000000"/>
          <w:kern w:val="0"/>
        </w:rPr>
      </w:pPr>
      <w:r w:rsidRPr="00955191">
        <w:rPr>
          <w:rFonts w:ascii="仿宋" w:eastAsia="仿宋" w:hAnsi="仿宋"/>
          <w:kern w:val="0"/>
        </w:rPr>
        <w:t>行</w:t>
      </w:r>
      <w:r>
        <w:rPr>
          <w:rFonts w:ascii="仿宋" w:eastAsia="仿宋" w:hAnsi="仿宋" w:hint="eastAsia"/>
          <w:kern w:val="0"/>
        </w:rPr>
        <w:t xml:space="preserve"> </w:t>
      </w:r>
      <w:r w:rsidRPr="00955191">
        <w:rPr>
          <w:rFonts w:ascii="仿宋" w:eastAsia="仿宋" w:hAnsi="仿宋"/>
          <w:kern w:val="0"/>
        </w:rPr>
        <w:t>政</w:t>
      </w:r>
      <w:r>
        <w:rPr>
          <w:rFonts w:ascii="仿宋" w:eastAsia="仿宋" w:hAnsi="仿宋" w:hint="eastAsia"/>
          <w:kern w:val="0"/>
        </w:rPr>
        <w:t xml:space="preserve"> </w:t>
      </w:r>
      <w:r w:rsidRPr="00955191">
        <w:rPr>
          <w:rFonts w:ascii="仿宋" w:eastAsia="仿宋" w:hAnsi="仿宋"/>
          <w:kern w:val="0"/>
        </w:rPr>
        <w:t>审</w:t>
      </w:r>
      <w:r>
        <w:rPr>
          <w:rFonts w:ascii="仿宋" w:eastAsia="仿宋" w:hAnsi="仿宋" w:hint="eastAsia"/>
          <w:kern w:val="0"/>
        </w:rPr>
        <w:t xml:space="preserve"> </w:t>
      </w:r>
      <w:r w:rsidRPr="00955191">
        <w:rPr>
          <w:rFonts w:ascii="仿宋" w:eastAsia="仿宋" w:hAnsi="仿宋"/>
          <w:kern w:val="0"/>
        </w:rPr>
        <w:t>批</w:t>
      </w:r>
      <w:r>
        <w:rPr>
          <w:rFonts w:ascii="仿宋" w:eastAsia="仿宋" w:hAnsi="仿宋" w:hint="eastAsia"/>
          <w:kern w:val="0"/>
        </w:rPr>
        <w:t xml:space="preserve"> </w:t>
      </w:r>
      <w:r w:rsidRPr="00955191">
        <w:rPr>
          <w:rFonts w:ascii="仿宋" w:eastAsia="仿宋" w:hAnsi="仿宋"/>
          <w:kern w:val="0"/>
        </w:rPr>
        <w:t>机关：</w:t>
      </w:r>
      <w:r w:rsidRPr="00955191">
        <w:rPr>
          <w:rFonts w:ascii="Calibri" w:eastAsia="仿宋" w:hAnsi="Calibri" w:cs="Calibri"/>
          <w:bCs/>
          <w:color w:val="000000"/>
          <w:kern w:val="0"/>
          <w:u w:val="single"/>
        </w:rPr>
        <w:t>    </w:t>
      </w:r>
      <w:r w:rsidRPr="00955191">
        <w:rPr>
          <w:rFonts w:ascii="仿宋" w:eastAsia="仿宋" w:hAnsi="仿宋"/>
          <w:bCs/>
          <w:color w:val="000000"/>
          <w:kern w:val="0"/>
          <w:u w:val="single"/>
        </w:rPr>
        <w:t xml:space="preserve">           </w:t>
      </w:r>
      <w:r>
        <w:rPr>
          <w:rFonts w:ascii="仿宋" w:eastAsia="仿宋" w:hAnsi="仿宋"/>
          <w:bCs/>
          <w:color w:val="000000"/>
          <w:kern w:val="0"/>
          <w:u w:val="single"/>
        </w:rPr>
        <w:t xml:space="preserve">           </w:t>
      </w:r>
      <w:r w:rsidRPr="00955191">
        <w:rPr>
          <w:rFonts w:ascii="Calibri" w:eastAsia="仿宋" w:hAnsi="Calibri" w:cs="Calibri"/>
          <w:bCs/>
          <w:color w:val="000000"/>
          <w:kern w:val="0"/>
          <w:u w:val="single"/>
        </w:rPr>
        <w:t>  </w:t>
      </w:r>
      <w:r w:rsidRPr="00955191">
        <w:rPr>
          <w:rFonts w:ascii="仿宋" w:eastAsia="仿宋" w:hAnsi="仿宋"/>
          <w:color w:val="000000"/>
          <w:kern w:val="0"/>
        </w:rPr>
        <w:t xml:space="preserve"> </w:t>
      </w:r>
    </w:p>
    <w:p w:rsidR="00351A0A" w:rsidRDefault="00351A0A" w:rsidP="00351A0A">
      <w:pPr>
        <w:widowControl/>
        <w:adjustRightInd w:val="0"/>
        <w:snapToGrid w:val="0"/>
        <w:spacing w:line="600" w:lineRule="exact"/>
        <w:ind w:firstLineChars="200" w:firstLine="640"/>
        <w:rPr>
          <w:rFonts w:ascii="仿宋" w:eastAsia="仿宋" w:hAnsi="仿宋"/>
          <w:color w:val="000000"/>
          <w:kern w:val="0"/>
        </w:rPr>
      </w:pPr>
    </w:p>
    <w:p w:rsidR="00351A0A" w:rsidRPr="00955191" w:rsidRDefault="00351A0A" w:rsidP="00351A0A">
      <w:pPr>
        <w:widowControl/>
        <w:adjustRightInd w:val="0"/>
        <w:snapToGrid w:val="0"/>
        <w:spacing w:line="600" w:lineRule="exact"/>
        <w:ind w:firstLineChars="200" w:firstLine="640"/>
        <w:rPr>
          <w:rFonts w:ascii="仿宋" w:eastAsia="仿宋" w:hAnsi="仿宋"/>
          <w:color w:val="000000"/>
          <w:kern w:val="0"/>
        </w:rPr>
      </w:pPr>
    </w:p>
    <w:p w:rsidR="00215789" w:rsidRDefault="00215789" w:rsidP="00351A0A">
      <w:pPr>
        <w:widowControl/>
        <w:adjustRightInd w:val="0"/>
        <w:snapToGrid w:val="0"/>
        <w:spacing w:line="600" w:lineRule="exact"/>
        <w:jc w:val="center"/>
        <w:rPr>
          <w:rFonts w:ascii="华文中宋" w:eastAsia="华文中宋" w:hAnsi="华文中宋"/>
          <w:b/>
          <w:sz w:val="44"/>
          <w:szCs w:val="44"/>
        </w:rPr>
      </w:pPr>
    </w:p>
    <w:p w:rsidR="00215789" w:rsidRDefault="00215789" w:rsidP="00351A0A">
      <w:pPr>
        <w:widowControl/>
        <w:adjustRightInd w:val="0"/>
        <w:snapToGrid w:val="0"/>
        <w:spacing w:line="600" w:lineRule="exact"/>
        <w:jc w:val="center"/>
        <w:rPr>
          <w:rFonts w:ascii="华文中宋" w:eastAsia="华文中宋" w:hAnsi="华文中宋"/>
          <w:b/>
          <w:sz w:val="44"/>
          <w:szCs w:val="44"/>
        </w:rPr>
      </w:pPr>
    </w:p>
    <w:p w:rsidR="00CA50FA" w:rsidRDefault="00CA50FA">
      <w:pPr>
        <w:widowControl/>
        <w:jc w:val="left"/>
        <w:rPr>
          <w:rFonts w:ascii="华文中宋" w:eastAsia="华文中宋" w:hAnsi="华文中宋"/>
          <w:b/>
          <w:sz w:val="44"/>
          <w:szCs w:val="44"/>
        </w:rPr>
      </w:pPr>
      <w:r>
        <w:rPr>
          <w:rFonts w:ascii="华文中宋" w:eastAsia="华文中宋" w:hAnsi="华文中宋"/>
          <w:b/>
          <w:sz w:val="44"/>
          <w:szCs w:val="44"/>
        </w:rPr>
        <w:br w:type="page"/>
      </w:r>
    </w:p>
    <w:p w:rsidR="00351A0A" w:rsidRPr="007D4C3C" w:rsidRDefault="00351A0A" w:rsidP="00351A0A">
      <w:pPr>
        <w:widowControl/>
        <w:adjustRightInd w:val="0"/>
        <w:snapToGrid w:val="0"/>
        <w:spacing w:line="600" w:lineRule="exact"/>
        <w:jc w:val="center"/>
        <w:rPr>
          <w:rFonts w:ascii="华文中宋" w:eastAsia="华文中宋" w:hAnsi="华文中宋"/>
          <w:b/>
          <w:sz w:val="44"/>
          <w:szCs w:val="44"/>
        </w:rPr>
      </w:pPr>
      <w:r w:rsidRPr="007D4C3C">
        <w:rPr>
          <w:rFonts w:ascii="华文中宋" w:eastAsia="华文中宋" w:hAnsi="华文中宋" w:hint="eastAsia"/>
          <w:b/>
          <w:sz w:val="44"/>
          <w:szCs w:val="44"/>
        </w:rPr>
        <w:lastRenderedPageBreak/>
        <w:t>行政审批机关的告知</w:t>
      </w:r>
    </w:p>
    <w:p w:rsidR="00351A0A" w:rsidRDefault="00351A0A" w:rsidP="00351A0A">
      <w:pPr>
        <w:adjustRightInd w:val="0"/>
        <w:snapToGrid w:val="0"/>
        <w:spacing w:line="600" w:lineRule="exact"/>
        <w:ind w:firstLineChars="200" w:firstLine="640"/>
        <w:rPr>
          <w:rFonts w:ascii="仿宋" w:eastAsia="仿宋" w:hAnsi="仿宋"/>
          <w:color w:val="000000"/>
        </w:rPr>
      </w:pPr>
    </w:p>
    <w:p w:rsidR="00351A0A" w:rsidRPr="0083592B" w:rsidRDefault="00351A0A" w:rsidP="0083592B">
      <w:pPr>
        <w:spacing w:line="600" w:lineRule="exact"/>
        <w:ind w:firstLineChars="200" w:firstLine="640"/>
        <w:rPr>
          <w:color w:val="000000"/>
        </w:rPr>
      </w:pPr>
      <w:r w:rsidRPr="0083592B">
        <w:rPr>
          <w:rFonts w:hint="eastAsia"/>
          <w:color w:val="000000"/>
        </w:rPr>
        <w:t>按照《上海市行政审批告知承诺管理办法》的</w:t>
      </w:r>
      <w:r w:rsidRPr="0083592B">
        <w:rPr>
          <w:color w:val="000000"/>
        </w:rPr>
        <w:t>有关</w:t>
      </w:r>
      <w:r w:rsidRPr="0083592B">
        <w:rPr>
          <w:rFonts w:hint="eastAsia"/>
          <w:color w:val="000000"/>
        </w:rPr>
        <w:t>规定，本行政审批机关就行政审批事项告知如下。</w:t>
      </w:r>
    </w:p>
    <w:p w:rsidR="00351A0A" w:rsidRPr="00102CCE" w:rsidRDefault="00351A0A" w:rsidP="00FF7C9B">
      <w:pPr>
        <w:adjustRightInd w:val="0"/>
        <w:snapToGrid w:val="0"/>
        <w:spacing w:line="600" w:lineRule="exact"/>
        <w:ind w:firstLineChars="200" w:firstLine="640"/>
        <w:rPr>
          <w:rFonts w:ascii="黑体" w:eastAsia="黑体" w:hAnsi="黑体"/>
        </w:rPr>
      </w:pPr>
      <w:r w:rsidRPr="00102CCE">
        <w:rPr>
          <w:rFonts w:ascii="黑体" w:eastAsia="黑体" w:hAnsi="黑体" w:hint="eastAsia"/>
        </w:rPr>
        <w:t>一、审批依据</w:t>
      </w:r>
    </w:p>
    <w:p w:rsidR="00351A0A" w:rsidRPr="0083592B" w:rsidRDefault="00351A0A" w:rsidP="0083592B">
      <w:pPr>
        <w:spacing w:line="600" w:lineRule="exact"/>
        <w:ind w:firstLineChars="200" w:firstLine="640"/>
        <w:rPr>
          <w:color w:val="000000"/>
        </w:rPr>
      </w:pPr>
      <w:r w:rsidRPr="0083592B">
        <w:rPr>
          <w:rFonts w:hint="eastAsia"/>
          <w:color w:val="000000"/>
        </w:rPr>
        <w:t>本行政审批事项的依据为：</w:t>
      </w:r>
    </w:p>
    <w:p w:rsidR="00FD1E28" w:rsidRPr="00FD1E28" w:rsidRDefault="00FD1E28" w:rsidP="00FD1E28">
      <w:pPr>
        <w:adjustRightInd w:val="0"/>
        <w:snapToGrid w:val="0"/>
        <w:spacing w:line="600" w:lineRule="exact"/>
        <w:ind w:firstLineChars="200" w:firstLine="643"/>
        <w:rPr>
          <w:rFonts w:ascii="楷体" w:eastAsia="楷体" w:hAnsi="楷体"/>
          <w:b/>
          <w:color w:val="000000"/>
        </w:rPr>
      </w:pPr>
      <w:r w:rsidRPr="00FD1E28">
        <w:rPr>
          <w:rFonts w:ascii="楷体" w:eastAsia="楷体" w:hAnsi="楷体" w:hint="eastAsia"/>
          <w:b/>
          <w:color w:val="000000"/>
        </w:rPr>
        <w:t>（一）《中华人民共和国放射性污染防治法》（</w:t>
      </w:r>
      <w:r>
        <w:rPr>
          <w:rFonts w:ascii="楷体" w:eastAsia="楷体" w:hAnsi="楷体" w:hint="eastAsia"/>
          <w:b/>
          <w:color w:val="000000"/>
        </w:rPr>
        <w:t>2</w:t>
      </w:r>
      <w:r>
        <w:rPr>
          <w:rFonts w:ascii="楷体" w:eastAsia="楷体" w:hAnsi="楷体"/>
          <w:b/>
          <w:color w:val="000000"/>
        </w:rPr>
        <w:t>003</w:t>
      </w:r>
      <w:r w:rsidRPr="00FD1E28">
        <w:rPr>
          <w:rFonts w:ascii="楷体" w:eastAsia="楷体" w:hAnsi="楷体" w:hint="eastAsia"/>
          <w:b/>
          <w:color w:val="000000"/>
        </w:rPr>
        <w:t>年</w:t>
      </w:r>
      <w:r>
        <w:rPr>
          <w:rFonts w:ascii="楷体" w:eastAsia="楷体" w:hAnsi="楷体" w:hint="eastAsia"/>
          <w:b/>
          <w:color w:val="000000"/>
        </w:rPr>
        <w:t>6</w:t>
      </w:r>
      <w:r w:rsidRPr="00FD1E28">
        <w:rPr>
          <w:rFonts w:ascii="楷体" w:eastAsia="楷体" w:hAnsi="楷体" w:hint="eastAsia"/>
          <w:b/>
          <w:color w:val="000000"/>
        </w:rPr>
        <w:t>月</w:t>
      </w:r>
      <w:r>
        <w:rPr>
          <w:rFonts w:ascii="楷体" w:eastAsia="楷体" w:hAnsi="楷体" w:hint="eastAsia"/>
          <w:b/>
          <w:color w:val="000000"/>
        </w:rPr>
        <w:t>2</w:t>
      </w:r>
      <w:r>
        <w:rPr>
          <w:rFonts w:ascii="楷体" w:eastAsia="楷体" w:hAnsi="楷体"/>
          <w:b/>
          <w:color w:val="000000"/>
        </w:rPr>
        <w:t>8</w:t>
      </w:r>
      <w:r w:rsidRPr="00FD1E28">
        <w:rPr>
          <w:rFonts w:ascii="楷体" w:eastAsia="楷体" w:hAnsi="楷体" w:hint="eastAsia"/>
          <w:b/>
          <w:color w:val="000000"/>
        </w:rPr>
        <w:t>日第十届全国人民代表大会常务委员会第三次会议通过）第二十八条第一款</w:t>
      </w:r>
      <w:r>
        <w:rPr>
          <w:rFonts w:ascii="楷体" w:eastAsia="楷体" w:hAnsi="楷体" w:hint="eastAsia"/>
          <w:b/>
          <w:color w:val="000000"/>
        </w:rPr>
        <w:t>。</w:t>
      </w:r>
    </w:p>
    <w:p w:rsidR="00FD1E28" w:rsidRPr="0083592B" w:rsidRDefault="00FD1E28" w:rsidP="0083592B">
      <w:pPr>
        <w:spacing w:line="600" w:lineRule="exact"/>
        <w:ind w:firstLineChars="200" w:firstLine="640"/>
        <w:rPr>
          <w:color w:val="000000"/>
        </w:rPr>
      </w:pPr>
      <w:r w:rsidRPr="0083592B">
        <w:rPr>
          <w:rFonts w:hint="eastAsia"/>
          <w:color w:val="000000"/>
        </w:rPr>
        <w:t>生产、销售、使用放射性同位素和射线装置的单位，应当按照国务院有关放射性同位素与射线装置放射防护的规定申请领取许可证，办理登记手续。</w:t>
      </w:r>
    </w:p>
    <w:p w:rsidR="00FD1E28" w:rsidRPr="00FD1E28" w:rsidRDefault="00FD1E28" w:rsidP="00FD1E28">
      <w:pPr>
        <w:adjustRightInd w:val="0"/>
        <w:snapToGrid w:val="0"/>
        <w:spacing w:line="600" w:lineRule="exact"/>
        <w:ind w:firstLineChars="200" w:firstLine="643"/>
        <w:rPr>
          <w:rFonts w:ascii="楷体" w:eastAsia="楷体" w:hAnsi="楷体"/>
          <w:b/>
          <w:color w:val="000000"/>
        </w:rPr>
      </w:pPr>
      <w:r w:rsidRPr="00FD1E28">
        <w:rPr>
          <w:rFonts w:ascii="楷体" w:eastAsia="楷体" w:hAnsi="楷体" w:hint="eastAsia"/>
          <w:b/>
          <w:color w:val="000000"/>
        </w:rPr>
        <w:t>（二）《放射性同位素与射线装置安全和防护条例》(国务院令第449号)</w:t>
      </w:r>
      <w:r w:rsidRPr="00013EBF">
        <w:rPr>
          <w:rFonts w:ascii="楷体" w:eastAsia="楷体" w:hAnsi="楷体" w:hint="eastAsia"/>
          <w:b/>
          <w:color w:val="000000"/>
        </w:rPr>
        <w:t xml:space="preserve"> </w:t>
      </w:r>
      <w:r w:rsidR="00013EBF" w:rsidRPr="00013EBF">
        <w:rPr>
          <w:rFonts w:ascii="楷体" w:eastAsia="楷体" w:hAnsi="楷体" w:hint="eastAsia"/>
          <w:b/>
          <w:color w:val="000000"/>
        </w:rPr>
        <w:t>第五条</w:t>
      </w:r>
      <w:r w:rsidR="00013EBF" w:rsidRPr="00013EBF">
        <w:rPr>
          <w:rFonts w:ascii="楷体" w:eastAsia="楷体" w:hAnsi="楷体"/>
          <w:b/>
          <w:color w:val="000000"/>
        </w:rPr>
        <w:t>、第六条</w:t>
      </w:r>
      <w:r w:rsidR="008111C5">
        <w:rPr>
          <w:rFonts w:ascii="楷体" w:eastAsia="楷体" w:hAnsi="楷体" w:hint="eastAsia"/>
          <w:b/>
          <w:color w:val="000000"/>
        </w:rPr>
        <w:t>、</w:t>
      </w:r>
      <w:r w:rsidR="008111C5">
        <w:rPr>
          <w:rFonts w:ascii="楷体" w:eastAsia="楷体" w:hAnsi="楷体"/>
          <w:b/>
          <w:color w:val="000000"/>
        </w:rPr>
        <w:t>第七条、第八条</w:t>
      </w:r>
      <w:r w:rsidR="00CE66DE">
        <w:rPr>
          <w:rFonts w:ascii="楷体" w:eastAsia="楷体" w:hAnsi="楷体"/>
          <w:b/>
          <w:color w:val="000000"/>
        </w:rPr>
        <w:t>、第十</w:t>
      </w:r>
      <w:r w:rsidR="00CE66DE">
        <w:rPr>
          <w:rFonts w:ascii="楷体" w:eastAsia="楷体" w:hAnsi="楷体" w:hint="eastAsia"/>
          <w:b/>
          <w:color w:val="000000"/>
        </w:rPr>
        <w:t>一</w:t>
      </w:r>
      <w:r w:rsidR="00CE66DE">
        <w:rPr>
          <w:rFonts w:ascii="楷体" w:eastAsia="楷体" w:hAnsi="楷体"/>
          <w:b/>
          <w:color w:val="000000"/>
        </w:rPr>
        <w:t>条</w:t>
      </w:r>
      <w:r w:rsidR="008111C5">
        <w:rPr>
          <w:rFonts w:ascii="楷体" w:eastAsia="楷体" w:hAnsi="楷体"/>
          <w:b/>
          <w:color w:val="000000"/>
        </w:rPr>
        <w:t>、第十二条</w:t>
      </w:r>
      <w:r w:rsidR="008111C5">
        <w:rPr>
          <w:rFonts w:ascii="楷体" w:eastAsia="楷体" w:hAnsi="楷体" w:hint="eastAsia"/>
          <w:b/>
          <w:color w:val="000000"/>
        </w:rPr>
        <w:t>、</w:t>
      </w:r>
      <w:r w:rsidR="00CE66DE">
        <w:rPr>
          <w:rFonts w:ascii="楷体" w:eastAsia="楷体" w:hAnsi="楷体"/>
          <w:b/>
          <w:color w:val="000000"/>
        </w:rPr>
        <w:t>第十</w:t>
      </w:r>
      <w:r w:rsidR="00CE66DE">
        <w:rPr>
          <w:rFonts w:ascii="楷体" w:eastAsia="楷体" w:hAnsi="楷体" w:hint="eastAsia"/>
          <w:b/>
          <w:color w:val="000000"/>
        </w:rPr>
        <w:t>三</w:t>
      </w:r>
      <w:r w:rsidR="00CE66DE">
        <w:rPr>
          <w:rFonts w:ascii="楷体" w:eastAsia="楷体" w:hAnsi="楷体"/>
          <w:b/>
          <w:color w:val="000000"/>
        </w:rPr>
        <w:t>条、</w:t>
      </w:r>
      <w:r w:rsidR="008111C5">
        <w:rPr>
          <w:rFonts w:ascii="楷体" w:eastAsia="楷体" w:hAnsi="楷体"/>
          <w:b/>
          <w:color w:val="000000"/>
        </w:rPr>
        <w:t>第十四条、第十五条</w:t>
      </w:r>
      <w:r w:rsidR="00013EBF" w:rsidRPr="00013EBF">
        <w:rPr>
          <w:rFonts w:ascii="楷体" w:eastAsia="楷体" w:hAnsi="楷体"/>
          <w:b/>
          <w:color w:val="000000"/>
        </w:rPr>
        <w:t>。</w:t>
      </w:r>
    </w:p>
    <w:p w:rsidR="00FD1E28" w:rsidRPr="0083592B" w:rsidRDefault="00FD1E28" w:rsidP="0083592B">
      <w:pPr>
        <w:spacing w:line="600" w:lineRule="exact"/>
        <w:ind w:firstLineChars="200" w:firstLine="643"/>
        <w:rPr>
          <w:color w:val="000000"/>
        </w:rPr>
      </w:pPr>
      <w:r w:rsidRPr="0027257D">
        <w:rPr>
          <w:rFonts w:hint="eastAsia"/>
          <w:b/>
          <w:color w:val="000000"/>
        </w:rPr>
        <w:t>第五条</w:t>
      </w:r>
      <w:r w:rsidR="008111C5" w:rsidRPr="0083592B">
        <w:rPr>
          <w:rFonts w:hint="eastAsia"/>
          <w:color w:val="000000"/>
        </w:rPr>
        <w:t xml:space="preserve">　</w:t>
      </w:r>
      <w:r w:rsidRPr="0083592B">
        <w:rPr>
          <w:rFonts w:hint="eastAsia"/>
          <w:color w:val="000000"/>
        </w:rPr>
        <w:t>生产、销售、使用放射性同位素和射线装置的单位，应当依照本章规定取得许可证。</w:t>
      </w:r>
    </w:p>
    <w:p w:rsidR="00FD1E28" w:rsidRPr="0083592B" w:rsidRDefault="00FD1E28" w:rsidP="0083592B">
      <w:pPr>
        <w:spacing w:line="600" w:lineRule="exact"/>
        <w:ind w:firstLineChars="200" w:firstLine="643"/>
        <w:rPr>
          <w:color w:val="000000"/>
        </w:rPr>
      </w:pPr>
      <w:r w:rsidRPr="0027257D">
        <w:rPr>
          <w:rFonts w:hint="eastAsia"/>
          <w:b/>
          <w:color w:val="000000"/>
        </w:rPr>
        <w:t>第六条</w:t>
      </w:r>
      <w:r w:rsidR="008111C5" w:rsidRPr="0083592B">
        <w:rPr>
          <w:rFonts w:hint="eastAsia"/>
          <w:color w:val="000000"/>
        </w:rPr>
        <w:t xml:space="preserve">　</w:t>
      </w:r>
      <w:r w:rsidRPr="0083592B">
        <w:rPr>
          <w:rFonts w:hint="eastAsia"/>
          <w:color w:val="000000"/>
        </w:rPr>
        <w:t>除医疗使用Ⅰ类放射源、制备正电子发射计算机断层扫描用放射性药物自用的单位外，生产放射性同位素、销售和使用Ⅰ类放射源、销售和使用Ⅰ类射线装置的单位的许可证，由国务院生态环境主管部门审批颁发。</w:t>
      </w:r>
    </w:p>
    <w:p w:rsidR="00FD1E28" w:rsidRPr="0083592B" w:rsidRDefault="00FD1E28" w:rsidP="0083592B">
      <w:pPr>
        <w:spacing w:line="600" w:lineRule="exact"/>
        <w:ind w:firstLineChars="200" w:firstLine="640"/>
        <w:rPr>
          <w:color w:val="000000"/>
        </w:rPr>
      </w:pPr>
      <w:r w:rsidRPr="0083592B">
        <w:rPr>
          <w:rFonts w:hint="eastAsia"/>
          <w:color w:val="000000"/>
        </w:rPr>
        <w:t>除国务院生态环境主管部门审批颁发的许可证外，其他单位的许可证，由省、自治区、直辖市人民政府生态环境主</w:t>
      </w:r>
      <w:r w:rsidRPr="0083592B">
        <w:rPr>
          <w:rFonts w:hint="eastAsia"/>
          <w:color w:val="000000"/>
        </w:rPr>
        <w:lastRenderedPageBreak/>
        <w:t>管部门审批颁发。</w:t>
      </w:r>
    </w:p>
    <w:p w:rsidR="008111C5" w:rsidRPr="0083592B" w:rsidRDefault="008111C5" w:rsidP="0083592B">
      <w:pPr>
        <w:spacing w:line="600" w:lineRule="exact"/>
        <w:ind w:firstLineChars="200" w:firstLine="643"/>
        <w:rPr>
          <w:color w:val="000000"/>
        </w:rPr>
      </w:pPr>
      <w:r w:rsidRPr="0027257D">
        <w:rPr>
          <w:rFonts w:hint="eastAsia"/>
          <w:b/>
          <w:color w:val="000000"/>
        </w:rPr>
        <w:t>第七条</w:t>
      </w:r>
      <w:r w:rsidRPr="0083592B">
        <w:rPr>
          <w:rFonts w:hint="eastAsia"/>
          <w:color w:val="000000"/>
        </w:rPr>
        <w:t xml:space="preserve">　生产、销售、使用放射性同位素和射线装置的单位申请领取许可证，</w:t>
      </w:r>
      <w:r w:rsidRPr="0027257D">
        <w:rPr>
          <w:rFonts w:hint="eastAsia"/>
          <w:b/>
          <w:color w:val="000000"/>
        </w:rPr>
        <w:t>应当具备下列条件</w:t>
      </w:r>
      <w:r w:rsidRPr="0083592B">
        <w:rPr>
          <w:rFonts w:hint="eastAsia"/>
          <w:color w:val="000000"/>
        </w:rPr>
        <w:t>：</w:t>
      </w:r>
    </w:p>
    <w:p w:rsidR="008111C5" w:rsidRPr="0083592B" w:rsidRDefault="008111C5" w:rsidP="0083592B">
      <w:pPr>
        <w:spacing w:line="600" w:lineRule="exact"/>
        <w:ind w:firstLineChars="200" w:firstLine="640"/>
        <w:rPr>
          <w:color w:val="000000"/>
        </w:rPr>
      </w:pPr>
      <w:r w:rsidRPr="0083592B">
        <w:rPr>
          <w:rFonts w:hint="eastAsia"/>
          <w:color w:val="000000"/>
        </w:rPr>
        <w:t>（一）有与所从事的生产、销售、使用活动规模相适应的，具备相应专业知识和防护知识及健康条件的专业技术人员；</w:t>
      </w:r>
    </w:p>
    <w:p w:rsidR="008111C5" w:rsidRPr="0083592B" w:rsidRDefault="008111C5" w:rsidP="0083592B">
      <w:pPr>
        <w:spacing w:line="600" w:lineRule="exact"/>
        <w:ind w:firstLineChars="200" w:firstLine="640"/>
        <w:rPr>
          <w:color w:val="000000"/>
        </w:rPr>
      </w:pPr>
      <w:r w:rsidRPr="0083592B">
        <w:rPr>
          <w:rFonts w:hint="eastAsia"/>
          <w:color w:val="000000"/>
        </w:rPr>
        <w:t>（二）有符合国家环境保护标准、职业卫生标准和安全防护要求的场所、设施和设备；</w:t>
      </w:r>
    </w:p>
    <w:p w:rsidR="008111C5" w:rsidRPr="0083592B" w:rsidRDefault="008111C5" w:rsidP="0083592B">
      <w:pPr>
        <w:spacing w:line="600" w:lineRule="exact"/>
        <w:ind w:firstLineChars="200" w:firstLine="640"/>
        <w:rPr>
          <w:color w:val="000000"/>
        </w:rPr>
      </w:pPr>
      <w:r w:rsidRPr="0083592B">
        <w:rPr>
          <w:rFonts w:hint="eastAsia"/>
          <w:color w:val="000000"/>
        </w:rPr>
        <w:t>（三）有专门的安全和防护管理机构或者专职、兼职安全和防护管理人员，并配备必要的防护用品和监测仪器；</w:t>
      </w:r>
    </w:p>
    <w:p w:rsidR="008111C5" w:rsidRPr="0083592B" w:rsidRDefault="008111C5" w:rsidP="0083592B">
      <w:pPr>
        <w:spacing w:line="600" w:lineRule="exact"/>
        <w:ind w:firstLineChars="200" w:firstLine="640"/>
        <w:rPr>
          <w:color w:val="000000"/>
        </w:rPr>
      </w:pPr>
      <w:r w:rsidRPr="0083592B">
        <w:rPr>
          <w:rFonts w:hint="eastAsia"/>
          <w:color w:val="000000"/>
        </w:rPr>
        <w:t>（四）有健全的安全和防护管理规章制度、辐射事故应急措施；</w:t>
      </w:r>
    </w:p>
    <w:p w:rsidR="008111C5" w:rsidRPr="0083592B" w:rsidRDefault="008111C5" w:rsidP="0083592B">
      <w:pPr>
        <w:spacing w:line="600" w:lineRule="exact"/>
        <w:ind w:firstLineChars="200" w:firstLine="640"/>
        <w:rPr>
          <w:color w:val="000000"/>
        </w:rPr>
      </w:pPr>
      <w:r w:rsidRPr="0083592B">
        <w:rPr>
          <w:rFonts w:hint="eastAsia"/>
          <w:color w:val="000000"/>
        </w:rPr>
        <w:t>（五）产生放射性废气、废液、固体废物的，具有确保放射性废气、废液、固体废物达标排放的处理能力或者可行的处理方案。</w:t>
      </w:r>
    </w:p>
    <w:p w:rsidR="008111C5" w:rsidRPr="0083592B" w:rsidRDefault="008111C5" w:rsidP="0083592B">
      <w:pPr>
        <w:spacing w:line="600" w:lineRule="exact"/>
        <w:ind w:firstLineChars="200" w:firstLine="643"/>
        <w:rPr>
          <w:color w:val="000000"/>
        </w:rPr>
      </w:pPr>
      <w:r w:rsidRPr="0027257D">
        <w:rPr>
          <w:rFonts w:hint="eastAsia"/>
          <w:b/>
          <w:color w:val="000000"/>
        </w:rPr>
        <w:t>第八条</w:t>
      </w:r>
      <w:r w:rsidRPr="0083592B">
        <w:rPr>
          <w:rFonts w:hint="eastAsia"/>
          <w:color w:val="000000"/>
        </w:rPr>
        <w:t xml:space="preserve">　生产、销售、使用放射性同位素和射线装置的单位，应当事先向有审批权的生态环境主管部门提出许可申请，并提交符合本条例第七条规定条件的证明材料。</w:t>
      </w:r>
    </w:p>
    <w:p w:rsidR="008111C5" w:rsidRPr="0083592B" w:rsidRDefault="008111C5" w:rsidP="0083592B">
      <w:pPr>
        <w:spacing w:line="600" w:lineRule="exact"/>
        <w:ind w:firstLineChars="200" w:firstLine="640"/>
        <w:rPr>
          <w:color w:val="000000"/>
        </w:rPr>
      </w:pPr>
      <w:r w:rsidRPr="0083592B">
        <w:rPr>
          <w:rFonts w:hint="eastAsia"/>
          <w:color w:val="000000"/>
        </w:rPr>
        <w:t>使用放射性同位素和射线装置进行放射诊疗的医疗卫生机构，还应当获得放射源诊疗技术和医用辐射机构许可。</w:t>
      </w:r>
    </w:p>
    <w:p w:rsidR="00CE66DE" w:rsidRPr="0083592B" w:rsidRDefault="00CE66DE" w:rsidP="0083592B">
      <w:pPr>
        <w:spacing w:line="600" w:lineRule="exact"/>
        <w:ind w:firstLineChars="200" w:firstLine="643"/>
        <w:rPr>
          <w:color w:val="000000"/>
        </w:rPr>
      </w:pPr>
      <w:r w:rsidRPr="0027257D">
        <w:rPr>
          <w:rFonts w:hint="eastAsia"/>
          <w:b/>
          <w:color w:val="000000"/>
        </w:rPr>
        <w:t>第十一条</w:t>
      </w:r>
      <w:r w:rsidRPr="0083592B">
        <w:rPr>
          <w:rFonts w:hint="eastAsia"/>
          <w:color w:val="000000"/>
        </w:rPr>
        <w:t xml:space="preserve">　持证单位</w:t>
      </w:r>
      <w:r w:rsidRPr="0027257D">
        <w:rPr>
          <w:rFonts w:hint="eastAsia"/>
          <w:color w:val="000000"/>
        </w:rPr>
        <w:t>变更</w:t>
      </w:r>
      <w:r w:rsidRPr="0083592B">
        <w:rPr>
          <w:rFonts w:hint="eastAsia"/>
          <w:color w:val="000000"/>
        </w:rPr>
        <w:t>单位名称、地址、法定代表人的，应当自变更登记之日起</w:t>
      </w:r>
      <w:r w:rsidRPr="0083592B">
        <w:rPr>
          <w:rFonts w:hint="eastAsia"/>
          <w:color w:val="000000"/>
        </w:rPr>
        <w:t>20</w:t>
      </w:r>
      <w:r w:rsidRPr="0083592B">
        <w:rPr>
          <w:rFonts w:hint="eastAsia"/>
          <w:color w:val="000000"/>
        </w:rPr>
        <w:t>日内，向原发证机关申请办理许可证</w:t>
      </w:r>
      <w:r w:rsidRPr="0027257D">
        <w:rPr>
          <w:rFonts w:hint="eastAsia"/>
          <w:b/>
          <w:color w:val="000000"/>
        </w:rPr>
        <w:t>变更</w:t>
      </w:r>
      <w:r w:rsidRPr="0083592B">
        <w:rPr>
          <w:rFonts w:hint="eastAsia"/>
          <w:color w:val="000000"/>
        </w:rPr>
        <w:t>手续。</w:t>
      </w:r>
    </w:p>
    <w:p w:rsidR="008111C5" w:rsidRPr="0083592B" w:rsidRDefault="008111C5" w:rsidP="0083592B">
      <w:pPr>
        <w:spacing w:line="600" w:lineRule="exact"/>
        <w:ind w:firstLineChars="200" w:firstLine="643"/>
        <w:rPr>
          <w:color w:val="000000"/>
        </w:rPr>
      </w:pPr>
      <w:r w:rsidRPr="0027257D">
        <w:rPr>
          <w:rFonts w:hint="eastAsia"/>
          <w:b/>
          <w:color w:val="000000"/>
        </w:rPr>
        <w:lastRenderedPageBreak/>
        <w:t>第十二条</w:t>
      </w:r>
      <w:r w:rsidRPr="0083592B">
        <w:rPr>
          <w:rFonts w:hint="eastAsia"/>
          <w:color w:val="000000"/>
        </w:rPr>
        <w:t xml:space="preserve">　有下列情形之一的，持证单位应当按照原申请程序，</w:t>
      </w:r>
      <w:r w:rsidRPr="0027257D">
        <w:rPr>
          <w:rFonts w:hint="eastAsia"/>
          <w:b/>
          <w:color w:val="000000"/>
        </w:rPr>
        <w:t>重新申请</w:t>
      </w:r>
      <w:r w:rsidRPr="0083592B">
        <w:rPr>
          <w:rFonts w:hint="eastAsia"/>
          <w:color w:val="000000"/>
        </w:rPr>
        <w:t>领取许可证：</w:t>
      </w:r>
    </w:p>
    <w:p w:rsidR="008111C5" w:rsidRPr="0083592B" w:rsidRDefault="008111C5" w:rsidP="0083592B">
      <w:pPr>
        <w:spacing w:line="600" w:lineRule="exact"/>
        <w:ind w:firstLineChars="200" w:firstLine="640"/>
        <w:rPr>
          <w:color w:val="000000"/>
        </w:rPr>
      </w:pPr>
      <w:r w:rsidRPr="0083592B">
        <w:rPr>
          <w:rFonts w:hint="eastAsia"/>
          <w:color w:val="000000"/>
        </w:rPr>
        <w:t>（一）改变所从事活动的种类或者范围的；</w:t>
      </w:r>
    </w:p>
    <w:p w:rsidR="008111C5" w:rsidRPr="0083592B" w:rsidRDefault="008111C5" w:rsidP="0083592B">
      <w:pPr>
        <w:spacing w:line="600" w:lineRule="exact"/>
        <w:ind w:firstLineChars="200" w:firstLine="640"/>
        <w:rPr>
          <w:color w:val="000000"/>
        </w:rPr>
      </w:pPr>
      <w:r w:rsidRPr="0083592B">
        <w:rPr>
          <w:rFonts w:hint="eastAsia"/>
          <w:color w:val="000000"/>
        </w:rPr>
        <w:t>（二）新建或者改建、扩建生产、销售、使用设施或者场所的。</w:t>
      </w:r>
    </w:p>
    <w:p w:rsidR="00CE66DE" w:rsidRPr="0083592B" w:rsidRDefault="00CE66DE" w:rsidP="0083592B">
      <w:pPr>
        <w:spacing w:line="600" w:lineRule="exact"/>
        <w:ind w:firstLineChars="200" w:firstLine="643"/>
        <w:rPr>
          <w:color w:val="000000"/>
        </w:rPr>
      </w:pPr>
      <w:r w:rsidRPr="0027257D">
        <w:rPr>
          <w:rFonts w:hint="eastAsia"/>
          <w:b/>
          <w:color w:val="000000"/>
        </w:rPr>
        <w:t>第十三条</w:t>
      </w:r>
      <w:r w:rsidRPr="0083592B">
        <w:rPr>
          <w:rFonts w:hint="eastAsia"/>
          <w:color w:val="000000"/>
        </w:rPr>
        <w:t xml:space="preserve">　许可证有效期为</w:t>
      </w:r>
      <w:r w:rsidRPr="0083592B">
        <w:rPr>
          <w:rFonts w:hint="eastAsia"/>
          <w:color w:val="000000"/>
        </w:rPr>
        <w:t>5</w:t>
      </w:r>
      <w:r w:rsidRPr="0083592B">
        <w:rPr>
          <w:rFonts w:hint="eastAsia"/>
          <w:color w:val="000000"/>
        </w:rPr>
        <w:t>年。有效期届满，需要延续的，持证单位应当于许可证有效期届满</w:t>
      </w:r>
      <w:r w:rsidRPr="0083592B">
        <w:rPr>
          <w:rFonts w:hint="eastAsia"/>
          <w:color w:val="000000"/>
        </w:rPr>
        <w:t>30</w:t>
      </w:r>
      <w:r w:rsidRPr="0083592B">
        <w:rPr>
          <w:rFonts w:hint="eastAsia"/>
          <w:color w:val="000000"/>
        </w:rPr>
        <w:t>日前，向原发证机关提出</w:t>
      </w:r>
      <w:r w:rsidRPr="0027257D">
        <w:rPr>
          <w:rFonts w:hint="eastAsia"/>
          <w:b/>
          <w:color w:val="000000"/>
        </w:rPr>
        <w:t>延续</w:t>
      </w:r>
      <w:r w:rsidRPr="0083592B">
        <w:rPr>
          <w:rFonts w:hint="eastAsia"/>
          <w:color w:val="000000"/>
        </w:rPr>
        <w:t>申请。原发证机关应当自受理延续申请之日起，在许可证有效期届满前完成审查，符合条件的，予以延续；不符合条件的，书面通知申请单位并说明理由。</w:t>
      </w:r>
    </w:p>
    <w:p w:rsidR="008111C5" w:rsidRPr="0083592B" w:rsidRDefault="008111C5" w:rsidP="0083592B">
      <w:pPr>
        <w:spacing w:line="600" w:lineRule="exact"/>
        <w:ind w:firstLineChars="200" w:firstLine="643"/>
        <w:rPr>
          <w:color w:val="000000"/>
        </w:rPr>
      </w:pPr>
      <w:r w:rsidRPr="0027257D">
        <w:rPr>
          <w:rFonts w:hint="eastAsia"/>
          <w:b/>
          <w:color w:val="000000"/>
        </w:rPr>
        <w:t>第十四条</w:t>
      </w:r>
      <w:r w:rsidRPr="0083592B">
        <w:rPr>
          <w:rFonts w:hint="eastAsia"/>
          <w:color w:val="000000"/>
        </w:rPr>
        <w:t xml:space="preserve">　持证单位部分终止或者全部终止生产、销售、使用放射性同位素和射线装置活动的，应当向原发证机关提出部分变更或者注销许可证申请，由原发证机关核查合格后，予以</w:t>
      </w:r>
      <w:r w:rsidRPr="0027257D">
        <w:rPr>
          <w:rFonts w:hint="eastAsia"/>
          <w:b/>
          <w:color w:val="000000"/>
        </w:rPr>
        <w:t>变更或者注销</w:t>
      </w:r>
      <w:r w:rsidRPr="0083592B">
        <w:rPr>
          <w:rFonts w:hint="eastAsia"/>
          <w:color w:val="000000"/>
        </w:rPr>
        <w:t>许可证。</w:t>
      </w:r>
    </w:p>
    <w:p w:rsidR="008111C5" w:rsidRPr="0083592B" w:rsidRDefault="008111C5" w:rsidP="0083592B">
      <w:pPr>
        <w:spacing w:line="600" w:lineRule="exact"/>
        <w:ind w:firstLineChars="200" w:firstLine="643"/>
        <w:rPr>
          <w:color w:val="000000"/>
        </w:rPr>
      </w:pPr>
      <w:r w:rsidRPr="0027257D">
        <w:rPr>
          <w:rFonts w:hint="eastAsia"/>
          <w:b/>
          <w:color w:val="000000"/>
        </w:rPr>
        <w:t>第十五条</w:t>
      </w:r>
      <w:r w:rsidRPr="0083592B">
        <w:rPr>
          <w:rFonts w:hint="eastAsia"/>
          <w:color w:val="000000"/>
        </w:rPr>
        <w:t xml:space="preserve">　禁止无许可证或者不按照许可证规定的种类和范围从事放射性同位素和射线装置的生产、销售、使用活动。</w:t>
      </w:r>
    </w:p>
    <w:p w:rsidR="008111C5" w:rsidRPr="0083592B" w:rsidRDefault="008111C5" w:rsidP="0083592B">
      <w:pPr>
        <w:spacing w:line="600" w:lineRule="exact"/>
        <w:ind w:firstLineChars="200" w:firstLine="640"/>
        <w:rPr>
          <w:color w:val="000000"/>
        </w:rPr>
      </w:pPr>
      <w:r w:rsidRPr="0083592B">
        <w:rPr>
          <w:rFonts w:hint="eastAsia"/>
          <w:color w:val="000000"/>
        </w:rPr>
        <w:t>禁止伪造、变造、转让许可证。</w:t>
      </w:r>
    </w:p>
    <w:p w:rsidR="00CF652B" w:rsidRPr="00CF1BA6" w:rsidRDefault="00CF652B" w:rsidP="00CF652B">
      <w:pPr>
        <w:spacing w:line="600" w:lineRule="exact"/>
        <w:ind w:firstLineChars="200" w:firstLine="643"/>
        <w:rPr>
          <w:rFonts w:eastAsia="楷体_GB2312"/>
          <w:b/>
          <w:bCs/>
          <w:color w:val="000000"/>
        </w:rPr>
      </w:pPr>
      <w:r w:rsidRPr="00CF1BA6">
        <w:rPr>
          <w:rFonts w:eastAsia="楷体_GB2312"/>
          <w:b/>
          <w:bCs/>
          <w:color w:val="000000"/>
        </w:rPr>
        <w:t>（三）《国务院关于深化</w:t>
      </w:r>
      <w:r w:rsidRPr="00CF1BA6">
        <w:rPr>
          <w:rFonts w:eastAsia="楷体_GB2312"/>
          <w:b/>
          <w:bCs/>
          <w:color w:val="000000"/>
        </w:rPr>
        <w:t>“</w:t>
      </w:r>
      <w:r w:rsidRPr="00CF1BA6">
        <w:rPr>
          <w:rFonts w:eastAsia="楷体_GB2312"/>
          <w:b/>
          <w:bCs/>
          <w:color w:val="000000"/>
        </w:rPr>
        <w:t>证照分离</w:t>
      </w:r>
      <w:r w:rsidRPr="00CF1BA6">
        <w:rPr>
          <w:rFonts w:eastAsia="楷体_GB2312"/>
          <w:b/>
          <w:bCs/>
          <w:color w:val="000000"/>
        </w:rPr>
        <w:t>”</w:t>
      </w:r>
      <w:r w:rsidRPr="00CF1BA6">
        <w:rPr>
          <w:rFonts w:eastAsia="楷体_GB2312"/>
          <w:b/>
          <w:bCs/>
          <w:color w:val="000000"/>
        </w:rPr>
        <w:t>改革进一步激发市场主体发展活力的通知》（国发〔</w:t>
      </w:r>
      <w:r w:rsidRPr="00CF1BA6">
        <w:rPr>
          <w:rFonts w:eastAsia="楷体_GB2312"/>
          <w:b/>
          <w:bCs/>
          <w:color w:val="000000"/>
        </w:rPr>
        <w:t>2021</w:t>
      </w:r>
      <w:r w:rsidRPr="00CF1BA6">
        <w:rPr>
          <w:rFonts w:eastAsia="楷体_GB2312"/>
          <w:b/>
          <w:bCs/>
          <w:color w:val="000000"/>
        </w:rPr>
        <w:t>〕</w:t>
      </w:r>
      <w:r w:rsidRPr="00CF1BA6">
        <w:rPr>
          <w:rFonts w:eastAsia="楷体_GB2312"/>
          <w:b/>
          <w:bCs/>
          <w:color w:val="000000"/>
        </w:rPr>
        <w:t>7</w:t>
      </w:r>
      <w:r w:rsidRPr="00CF1BA6">
        <w:rPr>
          <w:rFonts w:eastAsia="楷体_GB2312"/>
          <w:b/>
          <w:bCs/>
          <w:color w:val="000000"/>
        </w:rPr>
        <w:t>号）</w:t>
      </w:r>
      <w:r w:rsidR="00F45CC9" w:rsidRPr="00F45CC9">
        <w:rPr>
          <w:rFonts w:eastAsia="楷体_GB2312"/>
          <w:b/>
          <w:bCs/>
          <w:color w:val="000000"/>
        </w:rPr>
        <w:t>附件</w:t>
      </w:r>
      <w:r w:rsidR="00F45CC9" w:rsidRPr="00F45CC9">
        <w:rPr>
          <w:rFonts w:eastAsia="楷体_GB2312"/>
          <w:b/>
          <w:bCs/>
          <w:color w:val="000000"/>
        </w:rPr>
        <w:t>1</w:t>
      </w:r>
      <w:r w:rsidR="009272F1" w:rsidRPr="009272F1">
        <w:rPr>
          <w:rFonts w:eastAsia="楷体_GB2312"/>
          <w:b/>
          <w:bCs/>
          <w:color w:val="000000"/>
        </w:rPr>
        <w:t>《中央层面设定的涉企经营许可事项改革清单（</w:t>
      </w:r>
      <w:r w:rsidR="009272F1" w:rsidRPr="009272F1">
        <w:rPr>
          <w:rFonts w:eastAsia="楷体_GB2312"/>
          <w:b/>
          <w:bCs/>
          <w:color w:val="000000"/>
        </w:rPr>
        <w:t>2021</w:t>
      </w:r>
      <w:r w:rsidR="009272F1" w:rsidRPr="009272F1">
        <w:rPr>
          <w:rFonts w:eastAsia="楷体_GB2312"/>
          <w:b/>
          <w:bCs/>
          <w:color w:val="000000"/>
        </w:rPr>
        <w:t>年全国版）》</w:t>
      </w:r>
      <w:r w:rsidR="00F45CC9" w:rsidRPr="00F45CC9">
        <w:rPr>
          <w:rFonts w:eastAsia="楷体_GB2312" w:hint="eastAsia"/>
          <w:b/>
          <w:bCs/>
          <w:color w:val="000000"/>
        </w:rPr>
        <w:t>第</w:t>
      </w:r>
      <w:r w:rsidR="00F45CC9" w:rsidRPr="00F45CC9">
        <w:rPr>
          <w:rFonts w:eastAsia="楷体_GB2312" w:hint="eastAsia"/>
          <w:b/>
          <w:bCs/>
          <w:color w:val="000000"/>
        </w:rPr>
        <w:t>175</w:t>
      </w:r>
      <w:r w:rsidR="00F45CC9" w:rsidRPr="00F45CC9">
        <w:rPr>
          <w:rFonts w:eastAsia="楷体_GB2312" w:hint="eastAsia"/>
          <w:b/>
          <w:bCs/>
          <w:color w:val="000000"/>
        </w:rPr>
        <w:t>项</w:t>
      </w:r>
      <w:r w:rsidR="00F45CC9" w:rsidRPr="00F45CC9">
        <w:rPr>
          <w:rFonts w:eastAsia="楷体_GB2312"/>
          <w:b/>
          <w:bCs/>
          <w:color w:val="000000"/>
        </w:rPr>
        <w:t>、第</w:t>
      </w:r>
      <w:r w:rsidR="00F45CC9" w:rsidRPr="00F45CC9">
        <w:rPr>
          <w:rFonts w:eastAsia="楷体_GB2312" w:hint="eastAsia"/>
          <w:b/>
          <w:bCs/>
          <w:color w:val="000000"/>
        </w:rPr>
        <w:t>17</w:t>
      </w:r>
      <w:r w:rsidR="00F45CC9">
        <w:rPr>
          <w:rFonts w:eastAsia="楷体_GB2312"/>
          <w:b/>
          <w:bCs/>
          <w:color w:val="000000"/>
        </w:rPr>
        <w:t>7</w:t>
      </w:r>
      <w:r w:rsidR="00F45CC9" w:rsidRPr="00F45CC9">
        <w:rPr>
          <w:rFonts w:eastAsia="楷体_GB2312" w:hint="eastAsia"/>
          <w:b/>
          <w:bCs/>
          <w:color w:val="000000"/>
        </w:rPr>
        <w:t>项</w:t>
      </w:r>
      <w:r w:rsidR="00F45CC9" w:rsidRPr="00F45CC9">
        <w:rPr>
          <w:rFonts w:eastAsia="楷体_GB2312"/>
          <w:b/>
          <w:bCs/>
          <w:color w:val="000000"/>
        </w:rPr>
        <w:t>。</w:t>
      </w:r>
    </w:p>
    <w:p w:rsidR="00CF652B" w:rsidRPr="00CF1BA6" w:rsidRDefault="00CF652B" w:rsidP="0083592B">
      <w:pPr>
        <w:spacing w:line="600" w:lineRule="exact"/>
        <w:ind w:firstLineChars="200" w:firstLine="643"/>
        <w:rPr>
          <w:color w:val="000000"/>
        </w:rPr>
      </w:pPr>
      <w:r w:rsidRPr="009272F1">
        <w:rPr>
          <w:b/>
          <w:color w:val="000000"/>
        </w:rPr>
        <w:t>第</w:t>
      </w:r>
      <w:r w:rsidRPr="009272F1">
        <w:rPr>
          <w:b/>
          <w:color w:val="000000"/>
        </w:rPr>
        <w:t>175</w:t>
      </w:r>
      <w:r w:rsidRPr="009272F1">
        <w:rPr>
          <w:b/>
          <w:color w:val="000000"/>
        </w:rPr>
        <w:t>项</w:t>
      </w:r>
      <w:r w:rsidR="009272F1" w:rsidRPr="00CF1BA6">
        <w:rPr>
          <w:color w:val="000000"/>
        </w:rPr>
        <w:t>，</w:t>
      </w:r>
      <w:r w:rsidRPr="00CF1BA6">
        <w:rPr>
          <w:color w:val="000000"/>
        </w:rPr>
        <w:t>将场所等级属于乙级、丙级的生产放射性同</w:t>
      </w:r>
      <w:r w:rsidRPr="00CF1BA6">
        <w:rPr>
          <w:color w:val="000000"/>
        </w:rPr>
        <w:lastRenderedPageBreak/>
        <w:t>位素单位的</w:t>
      </w:r>
      <w:r w:rsidR="009272F1" w:rsidRPr="00CF1BA6">
        <w:rPr>
          <w:color w:val="000000"/>
        </w:rPr>
        <w:t>辐射安全许可证</w:t>
      </w:r>
      <w:r w:rsidRPr="00CF1BA6">
        <w:rPr>
          <w:color w:val="000000"/>
        </w:rPr>
        <w:t>审批权限由生态环境部下放至省级生态环境部门。</w:t>
      </w:r>
    </w:p>
    <w:p w:rsidR="00CF652B" w:rsidRPr="00CF1BA6" w:rsidRDefault="00CF652B" w:rsidP="00CF652B">
      <w:pPr>
        <w:spacing w:line="600" w:lineRule="exact"/>
        <w:ind w:firstLineChars="200" w:firstLine="643"/>
        <w:rPr>
          <w:color w:val="000000"/>
        </w:rPr>
      </w:pPr>
      <w:r w:rsidRPr="009272F1">
        <w:rPr>
          <w:b/>
          <w:color w:val="000000"/>
        </w:rPr>
        <w:t>第</w:t>
      </w:r>
      <w:r w:rsidRPr="009272F1">
        <w:rPr>
          <w:b/>
          <w:color w:val="000000"/>
        </w:rPr>
        <w:t>177</w:t>
      </w:r>
      <w:r w:rsidRPr="009272F1">
        <w:rPr>
          <w:b/>
          <w:color w:val="000000"/>
        </w:rPr>
        <w:t>项</w:t>
      </w:r>
      <w:r w:rsidRPr="00CF1BA6">
        <w:rPr>
          <w:color w:val="000000"/>
        </w:rPr>
        <w:t>，经省级政府批准后，使用</w:t>
      </w:r>
      <w:r w:rsidRPr="0083592B">
        <w:rPr>
          <w:rFonts w:hint="eastAsia"/>
          <w:color w:val="000000"/>
        </w:rPr>
        <w:t>Ⅳ</w:t>
      </w:r>
      <w:r w:rsidRPr="00CF1BA6">
        <w:rPr>
          <w:color w:val="000000"/>
        </w:rPr>
        <w:t>、</w:t>
      </w:r>
      <w:r w:rsidRPr="0083592B">
        <w:rPr>
          <w:rFonts w:hint="eastAsia"/>
          <w:color w:val="000000"/>
        </w:rPr>
        <w:t>Ⅴ</w:t>
      </w:r>
      <w:r w:rsidRPr="00CF1BA6">
        <w:rPr>
          <w:color w:val="000000"/>
        </w:rPr>
        <w:t>类放射源和使用</w:t>
      </w:r>
      <w:r w:rsidRPr="0083592B">
        <w:rPr>
          <w:rFonts w:hint="eastAsia"/>
          <w:color w:val="000000"/>
        </w:rPr>
        <w:t>Ⅲ</w:t>
      </w:r>
      <w:r w:rsidRPr="00CF1BA6">
        <w:rPr>
          <w:color w:val="000000"/>
        </w:rPr>
        <w:t>类射线装置单位的辐射安全许可证，可以由设区的市级生态环境部门核发。</w:t>
      </w:r>
    </w:p>
    <w:p w:rsidR="008111C5" w:rsidRDefault="00CE66DE" w:rsidP="00CE66DE">
      <w:pPr>
        <w:adjustRightInd w:val="0"/>
        <w:snapToGrid w:val="0"/>
        <w:spacing w:line="600" w:lineRule="exact"/>
        <w:ind w:firstLineChars="200" w:firstLine="643"/>
        <w:rPr>
          <w:rFonts w:ascii="楷体" w:eastAsia="楷体" w:hAnsi="楷体"/>
          <w:b/>
          <w:color w:val="000000"/>
        </w:rPr>
      </w:pPr>
      <w:r w:rsidRPr="00CE66DE">
        <w:rPr>
          <w:rFonts w:ascii="楷体" w:eastAsia="楷体" w:hAnsi="楷体" w:hint="eastAsia"/>
          <w:b/>
          <w:color w:val="000000"/>
        </w:rPr>
        <w:t>（</w:t>
      </w:r>
      <w:r w:rsidR="00CF652B">
        <w:rPr>
          <w:rFonts w:ascii="楷体" w:eastAsia="楷体" w:hAnsi="楷体" w:hint="eastAsia"/>
          <w:b/>
          <w:color w:val="000000"/>
        </w:rPr>
        <w:t>四</w:t>
      </w:r>
      <w:r w:rsidRPr="00CE66DE">
        <w:rPr>
          <w:rFonts w:ascii="楷体" w:eastAsia="楷体" w:hAnsi="楷体" w:hint="eastAsia"/>
          <w:b/>
          <w:color w:val="000000"/>
        </w:rPr>
        <w:t>）《放射性同位素与射线装置安全许可管理办法》（2006年1月18日国家环境保护总局令第31号公布　根据2008年11月21日环境保护部2008年第二次部务会议通过的《关于修改〈放射性同位素与射线装置安全许可管理办法〉的决定》修正 根据2017年12月12日环境保护部第五次部务会议通过的《环境保护部关于修改部分规章的决定》第二次修正）</w:t>
      </w:r>
      <w:r w:rsidR="00F45CC9">
        <w:rPr>
          <w:rFonts w:ascii="楷体" w:eastAsia="楷体" w:hAnsi="楷体" w:hint="eastAsia"/>
          <w:b/>
          <w:color w:val="000000"/>
        </w:rPr>
        <w:t>第四条、第五条</w:t>
      </w:r>
      <w:r w:rsidR="00F45CC9">
        <w:rPr>
          <w:rFonts w:ascii="楷体" w:eastAsia="楷体" w:hAnsi="楷体"/>
          <w:b/>
          <w:color w:val="000000"/>
        </w:rPr>
        <w:t>、第七条</w:t>
      </w:r>
      <w:r w:rsidR="00F45CC9">
        <w:rPr>
          <w:rFonts w:ascii="楷体" w:eastAsia="楷体" w:hAnsi="楷体" w:hint="eastAsia"/>
          <w:b/>
          <w:color w:val="000000"/>
        </w:rPr>
        <w:t>、</w:t>
      </w:r>
      <w:r w:rsidR="00F45CC9">
        <w:rPr>
          <w:rFonts w:ascii="楷体" w:eastAsia="楷体" w:hAnsi="楷体"/>
          <w:b/>
          <w:color w:val="000000"/>
        </w:rPr>
        <w:t>第十一条、</w:t>
      </w:r>
      <w:r w:rsidR="00F45CC9">
        <w:rPr>
          <w:rFonts w:ascii="楷体" w:eastAsia="楷体" w:hAnsi="楷体" w:hint="eastAsia"/>
          <w:b/>
          <w:color w:val="000000"/>
        </w:rPr>
        <w:t>第十五条</w:t>
      </w:r>
      <w:r w:rsidR="00F45CC9">
        <w:rPr>
          <w:rFonts w:ascii="楷体" w:eastAsia="楷体" w:hAnsi="楷体"/>
          <w:b/>
          <w:color w:val="000000"/>
        </w:rPr>
        <w:t>、第十六条</w:t>
      </w:r>
      <w:r w:rsidR="00F45CC9">
        <w:rPr>
          <w:rFonts w:ascii="楷体" w:eastAsia="楷体" w:hAnsi="楷体" w:hint="eastAsia"/>
          <w:b/>
          <w:color w:val="000000"/>
        </w:rPr>
        <w:t>、</w:t>
      </w:r>
      <w:r w:rsidR="00F45CC9">
        <w:rPr>
          <w:rFonts w:ascii="楷体" w:eastAsia="楷体" w:hAnsi="楷体"/>
          <w:b/>
          <w:color w:val="000000"/>
        </w:rPr>
        <w:t>第十八条、</w:t>
      </w:r>
      <w:r w:rsidR="00F45CC9">
        <w:rPr>
          <w:rFonts w:ascii="楷体" w:eastAsia="楷体" w:hAnsi="楷体" w:hint="eastAsia"/>
          <w:b/>
          <w:color w:val="000000"/>
        </w:rPr>
        <w:t>第十九条、</w:t>
      </w:r>
      <w:r w:rsidR="00F45CC9">
        <w:rPr>
          <w:rFonts w:ascii="楷体" w:eastAsia="楷体" w:hAnsi="楷体"/>
          <w:b/>
          <w:color w:val="000000"/>
        </w:rPr>
        <w:t>第二十一条、第二十二条、第二十三条</w:t>
      </w:r>
      <w:r w:rsidR="00F45CC9">
        <w:rPr>
          <w:rFonts w:ascii="楷体" w:eastAsia="楷体" w:hAnsi="楷体" w:hint="eastAsia"/>
          <w:b/>
          <w:color w:val="000000"/>
        </w:rPr>
        <w:t>、</w:t>
      </w:r>
      <w:r w:rsidR="00F45CC9">
        <w:rPr>
          <w:rFonts w:ascii="楷体" w:eastAsia="楷体" w:hAnsi="楷体"/>
          <w:b/>
          <w:color w:val="000000"/>
        </w:rPr>
        <w:t>第</w:t>
      </w:r>
      <w:r w:rsidR="00F45CC9">
        <w:rPr>
          <w:rFonts w:ascii="楷体" w:eastAsia="楷体" w:hAnsi="楷体" w:hint="eastAsia"/>
          <w:b/>
          <w:color w:val="000000"/>
        </w:rPr>
        <w:t>二</w:t>
      </w:r>
      <w:r w:rsidR="00F45CC9">
        <w:rPr>
          <w:rFonts w:ascii="楷体" w:eastAsia="楷体" w:hAnsi="楷体"/>
          <w:b/>
          <w:color w:val="000000"/>
        </w:rPr>
        <w:t>十</w:t>
      </w:r>
      <w:r w:rsidR="00F45CC9">
        <w:rPr>
          <w:rFonts w:ascii="楷体" w:eastAsia="楷体" w:hAnsi="楷体" w:hint="eastAsia"/>
          <w:b/>
          <w:color w:val="000000"/>
        </w:rPr>
        <w:t>四</w:t>
      </w:r>
      <w:r w:rsidR="00F45CC9">
        <w:rPr>
          <w:rFonts w:ascii="楷体" w:eastAsia="楷体" w:hAnsi="楷体"/>
          <w:b/>
          <w:color w:val="000000"/>
        </w:rPr>
        <w:t>条</w:t>
      </w:r>
      <w:r w:rsidR="00F45CC9">
        <w:rPr>
          <w:rFonts w:ascii="楷体" w:eastAsia="楷体" w:hAnsi="楷体" w:hint="eastAsia"/>
          <w:b/>
          <w:color w:val="000000"/>
        </w:rPr>
        <w:t>、第二十五条</w:t>
      </w:r>
      <w:r w:rsidR="00F45CC9">
        <w:rPr>
          <w:rFonts w:ascii="楷体" w:eastAsia="楷体" w:hAnsi="楷体"/>
          <w:b/>
          <w:color w:val="000000"/>
        </w:rPr>
        <w:t>、第</w:t>
      </w:r>
      <w:r w:rsidR="00F45CC9">
        <w:rPr>
          <w:rFonts w:ascii="楷体" w:eastAsia="楷体" w:hAnsi="楷体" w:hint="eastAsia"/>
          <w:b/>
          <w:color w:val="000000"/>
        </w:rPr>
        <w:t>二</w:t>
      </w:r>
      <w:r w:rsidR="00F45CC9">
        <w:rPr>
          <w:rFonts w:ascii="楷体" w:eastAsia="楷体" w:hAnsi="楷体"/>
          <w:b/>
          <w:color w:val="000000"/>
        </w:rPr>
        <w:t>十六条、第</w:t>
      </w:r>
      <w:r w:rsidR="00F45CC9">
        <w:rPr>
          <w:rFonts w:ascii="楷体" w:eastAsia="楷体" w:hAnsi="楷体" w:hint="eastAsia"/>
          <w:b/>
          <w:color w:val="000000"/>
        </w:rPr>
        <w:t>三</w:t>
      </w:r>
      <w:r w:rsidR="00F45CC9">
        <w:rPr>
          <w:rFonts w:ascii="楷体" w:eastAsia="楷体" w:hAnsi="楷体"/>
          <w:b/>
          <w:color w:val="000000"/>
        </w:rPr>
        <w:t>十六条</w:t>
      </w:r>
      <w:r w:rsidR="00F45CC9">
        <w:rPr>
          <w:rFonts w:ascii="楷体" w:eastAsia="楷体" w:hAnsi="楷体" w:hint="eastAsia"/>
          <w:b/>
          <w:color w:val="000000"/>
        </w:rPr>
        <w:t>。</w:t>
      </w:r>
    </w:p>
    <w:p w:rsidR="001F76AB" w:rsidRPr="0083592B" w:rsidRDefault="001F76AB" w:rsidP="0083592B">
      <w:pPr>
        <w:spacing w:line="600" w:lineRule="exact"/>
        <w:ind w:firstLineChars="200" w:firstLine="643"/>
        <w:rPr>
          <w:color w:val="000000"/>
        </w:rPr>
      </w:pPr>
      <w:r w:rsidRPr="009272F1">
        <w:rPr>
          <w:rFonts w:hint="eastAsia"/>
          <w:b/>
          <w:color w:val="000000"/>
        </w:rPr>
        <w:t>第四条</w:t>
      </w:r>
      <w:r w:rsidRPr="0083592B">
        <w:rPr>
          <w:rFonts w:hint="eastAsia"/>
          <w:color w:val="000000"/>
        </w:rPr>
        <w:t xml:space="preserve"> </w:t>
      </w:r>
      <w:r w:rsidRPr="0083592B">
        <w:rPr>
          <w:rFonts w:hint="eastAsia"/>
          <w:color w:val="000000"/>
        </w:rPr>
        <w:t>除医疗使用Ⅰ类放射源、制备正电子发射计算机断层扫描用放射性药物自用的单位外，生产放射性同位素、销售和使用Ⅰ类放射源、销售和使用Ⅰ类射线装置的辐射工作单位的许可证，由国务院生态环境主管部门审批颁发。</w:t>
      </w:r>
    </w:p>
    <w:p w:rsidR="001F76AB" w:rsidRPr="0083592B" w:rsidRDefault="001F76AB" w:rsidP="0083592B">
      <w:pPr>
        <w:spacing w:line="600" w:lineRule="exact"/>
        <w:ind w:firstLineChars="200" w:firstLine="640"/>
        <w:rPr>
          <w:color w:val="000000"/>
        </w:rPr>
      </w:pPr>
      <w:r w:rsidRPr="0083592B">
        <w:rPr>
          <w:rFonts w:hint="eastAsia"/>
          <w:color w:val="000000"/>
        </w:rPr>
        <w:t>除国务院生态环境主管部门审批颁发的许可证外，其他辐射工作单位的许可证，由省、自治区、直辖市人民政府生态环境主管部门审批颁发。</w:t>
      </w:r>
    </w:p>
    <w:p w:rsidR="001F76AB" w:rsidRPr="0083592B" w:rsidRDefault="001F76AB" w:rsidP="0083592B">
      <w:pPr>
        <w:spacing w:line="600" w:lineRule="exact"/>
        <w:ind w:firstLineChars="200" w:firstLine="640"/>
        <w:rPr>
          <w:color w:val="000000"/>
        </w:rPr>
      </w:pPr>
      <w:r w:rsidRPr="0083592B">
        <w:rPr>
          <w:rFonts w:hint="eastAsia"/>
          <w:color w:val="000000"/>
        </w:rPr>
        <w:t>一个辐射工作单位生产、销售、使用多类放射源、射线</w:t>
      </w:r>
      <w:r w:rsidRPr="0083592B">
        <w:rPr>
          <w:rFonts w:hint="eastAsia"/>
          <w:color w:val="000000"/>
        </w:rPr>
        <w:lastRenderedPageBreak/>
        <w:t>装置或者非密封放射性物质的，只需要申请一个许可证。</w:t>
      </w:r>
    </w:p>
    <w:p w:rsidR="001F76AB" w:rsidRPr="0083592B" w:rsidRDefault="001F76AB" w:rsidP="0083592B">
      <w:pPr>
        <w:spacing w:line="600" w:lineRule="exact"/>
        <w:ind w:firstLineChars="200" w:firstLine="640"/>
        <w:rPr>
          <w:color w:val="000000"/>
        </w:rPr>
      </w:pPr>
      <w:r w:rsidRPr="0083592B">
        <w:rPr>
          <w:rFonts w:hint="eastAsia"/>
          <w:color w:val="000000"/>
        </w:rPr>
        <w:t>辐射工作单位需要同时分别向国务院生态环境主管部门和省级生态环境主管部门申请许可证的，其许可证由国务院生态环境主管部门审批颁发。</w:t>
      </w:r>
    </w:p>
    <w:p w:rsidR="00CE66DE" w:rsidRPr="0083592B" w:rsidRDefault="001F76AB" w:rsidP="0083592B">
      <w:pPr>
        <w:spacing w:line="600" w:lineRule="exact"/>
        <w:ind w:firstLineChars="200" w:firstLine="640"/>
        <w:rPr>
          <w:color w:val="000000"/>
        </w:rPr>
      </w:pPr>
      <w:r w:rsidRPr="0083592B">
        <w:rPr>
          <w:rFonts w:hint="eastAsia"/>
          <w:color w:val="000000"/>
        </w:rPr>
        <w:t>生态环境主管部门应当将审批颁发许可证的情况通报同级公安部门、卫生主管部门。</w:t>
      </w:r>
    </w:p>
    <w:p w:rsidR="001F76AB" w:rsidRPr="0083592B" w:rsidRDefault="001F76AB" w:rsidP="0083592B">
      <w:pPr>
        <w:spacing w:line="600" w:lineRule="exact"/>
        <w:ind w:firstLineChars="200" w:firstLine="643"/>
        <w:rPr>
          <w:color w:val="000000"/>
        </w:rPr>
      </w:pPr>
      <w:r w:rsidRPr="003D61CD">
        <w:rPr>
          <w:rFonts w:hint="eastAsia"/>
          <w:b/>
          <w:color w:val="000000"/>
        </w:rPr>
        <w:t>第五条</w:t>
      </w:r>
      <w:r w:rsidRPr="0083592B">
        <w:rPr>
          <w:rFonts w:hint="eastAsia"/>
          <w:color w:val="000000"/>
        </w:rPr>
        <w:t xml:space="preserve"> </w:t>
      </w:r>
      <w:r w:rsidRPr="0083592B">
        <w:rPr>
          <w:rFonts w:hint="eastAsia"/>
          <w:color w:val="000000"/>
        </w:rPr>
        <w:t>省级以上人民政府生态环境主管部门可以委托下一级人民政府生态环境主管部门审批颁发许可证。</w:t>
      </w:r>
    </w:p>
    <w:p w:rsidR="001F76AB" w:rsidRPr="0083592B" w:rsidRDefault="001F76AB" w:rsidP="0083592B">
      <w:pPr>
        <w:spacing w:line="600" w:lineRule="exact"/>
        <w:ind w:firstLineChars="200" w:firstLine="643"/>
        <w:rPr>
          <w:color w:val="000000"/>
        </w:rPr>
      </w:pPr>
      <w:r w:rsidRPr="003D61CD">
        <w:rPr>
          <w:rFonts w:hint="eastAsia"/>
          <w:b/>
          <w:color w:val="000000"/>
        </w:rPr>
        <w:t>第七条</w:t>
      </w:r>
      <w:r w:rsidRPr="0083592B">
        <w:rPr>
          <w:rFonts w:hint="eastAsia"/>
          <w:color w:val="000000"/>
        </w:rPr>
        <w:t xml:space="preserve"> </w:t>
      </w:r>
      <w:r w:rsidRPr="0083592B">
        <w:rPr>
          <w:rFonts w:hint="eastAsia"/>
          <w:color w:val="000000"/>
        </w:rPr>
        <w:t>辐射工作单位在申请领取许可证前，应当组织编制或者填报环境影响评价文件，并依照国家规定程序报生态环境主管部门审批。</w:t>
      </w:r>
    </w:p>
    <w:p w:rsidR="009710C6" w:rsidRPr="0083592B" w:rsidRDefault="009710C6" w:rsidP="0083592B">
      <w:pPr>
        <w:spacing w:line="600" w:lineRule="exact"/>
        <w:ind w:firstLineChars="200" w:firstLine="643"/>
        <w:rPr>
          <w:color w:val="000000"/>
        </w:rPr>
      </w:pPr>
      <w:r w:rsidRPr="003D61CD">
        <w:rPr>
          <w:rFonts w:hint="eastAsia"/>
          <w:b/>
          <w:color w:val="000000"/>
        </w:rPr>
        <w:t>第十一条</w:t>
      </w:r>
      <w:r w:rsidRPr="0083592B">
        <w:rPr>
          <w:rFonts w:hint="eastAsia"/>
          <w:color w:val="000000"/>
        </w:rPr>
        <w:t xml:space="preserve"> </w:t>
      </w:r>
      <w:r w:rsidRPr="0083592B">
        <w:rPr>
          <w:rFonts w:hint="eastAsia"/>
          <w:color w:val="000000"/>
        </w:rPr>
        <w:t>申请领取许可证的辐射工作单位从事下列活动的，应当填报环境影响登记表：</w:t>
      </w:r>
    </w:p>
    <w:p w:rsidR="009710C6" w:rsidRPr="0083592B" w:rsidRDefault="009710C6" w:rsidP="0083592B">
      <w:pPr>
        <w:spacing w:line="600" w:lineRule="exact"/>
        <w:ind w:firstLineChars="200" w:firstLine="640"/>
        <w:rPr>
          <w:color w:val="000000"/>
        </w:rPr>
      </w:pPr>
      <w:r w:rsidRPr="0083592B">
        <w:rPr>
          <w:rFonts w:hint="eastAsia"/>
          <w:color w:val="000000"/>
        </w:rPr>
        <w:t>（一）销售、使用Ⅳ类、Ⅴ类放射源的；</w:t>
      </w:r>
    </w:p>
    <w:p w:rsidR="009710C6" w:rsidRPr="0083592B" w:rsidRDefault="009710C6" w:rsidP="0083592B">
      <w:pPr>
        <w:spacing w:line="600" w:lineRule="exact"/>
        <w:ind w:firstLineChars="200" w:firstLine="640"/>
        <w:rPr>
          <w:color w:val="000000"/>
        </w:rPr>
      </w:pPr>
      <w:r w:rsidRPr="0083592B">
        <w:rPr>
          <w:rFonts w:hint="eastAsia"/>
          <w:color w:val="000000"/>
        </w:rPr>
        <w:t>（二）生产、销售、使用Ⅲ类射线装置的。</w:t>
      </w:r>
    </w:p>
    <w:p w:rsidR="00710756" w:rsidRPr="0083592B" w:rsidRDefault="00710756" w:rsidP="0083592B">
      <w:pPr>
        <w:spacing w:line="600" w:lineRule="exact"/>
        <w:ind w:firstLineChars="200" w:firstLine="643"/>
        <w:rPr>
          <w:color w:val="000000"/>
        </w:rPr>
      </w:pPr>
      <w:r w:rsidRPr="003D61CD">
        <w:rPr>
          <w:rFonts w:hint="eastAsia"/>
          <w:b/>
          <w:color w:val="000000"/>
        </w:rPr>
        <w:t>第十五条</w:t>
      </w:r>
      <w:r w:rsidRPr="0083592B">
        <w:rPr>
          <w:rFonts w:hint="eastAsia"/>
          <w:color w:val="000000"/>
        </w:rPr>
        <w:t xml:space="preserve"> </w:t>
      </w:r>
      <w:r w:rsidRPr="00D226C8">
        <w:rPr>
          <w:rFonts w:hint="eastAsia"/>
          <w:b/>
          <w:color w:val="000000"/>
        </w:rPr>
        <w:t>生产、销售射线装置</w:t>
      </w:r>
      <w:r w:rsidRPr="0083592B">
        <w:rPr>
          <w:rFonts w:hint="eastAsia"/>
          <w:color w:val="000000"/>
        </w:rPr>
        <w:t>的单位申请领取许可证，</w:t>
      </w:r>
      <w:r w:rsidRPr="00D226C8">
        <w:rPr>
          <w:rFonts w:hint="eastAsia"/>
          <w:b/>
          <w:color w:val="000000"/>
        </w:rPr>
        <w:t>应当具备下列条件</w:t>
      </w:r>
      <w:r w:rsidRPr="0083592B">
        <w:rPr>
          <w:rFonts w:hint="eastAsia"/>
          <w:color w:val="000000"/>
        </w:rPr>
        <w:t>：</w:t>
      </w:r>
    </w:p>
    <w:p w:rsidR="00710756" w:rsidRPr="0083592B" w:rsidRDefault="00710756" w:rsidP="0083592B">
      <w:pPr>
        <w:spacing w:line="600" w:lineRule="exact"/>
        <w:ind w:firstLineChars="200" w:firstLine="640"/>
        <w:rPr>
          <w:color w:val="000000"/>
        </w:rPr>
      </w:pPr>
      <w:r w:rsidRPr="0083592B">
        <w:rPr>
          <w:rFonts w:hint="eastAsia"/>
          <w:color w:val="000000"/>
        </w:rPr>
        <w:t>（一）设有专门的辐射安全与环境保护管理机构，或至少有</w:t>
      </w:r>
      <w:r w:rsidRPr="0083592B">
        <w:rPr>
          <w:rFonts w:hint="eastAsia"/>
          <w:color w:val="000000"/>
        </w:rPr>
        <w:t>1</w:t>
      </w:r>
      <w:r w:rsidRPr="0083592B">
        <w:rPr>
          <w:rFonts w:hint="eastAsia"/>
          <w:color w:val="000000"/>
        </w:rPr>
        <w:t>名具有本科以上学历的技术人员专职负责辐射安全与环境保护管理工作。</w:t>
      </w:r>
    </w:p>
    <w:p w:rsidR="00710756" w:rsidRPr="0083592B" w:rsidRDefault="00710756" w:rsidP="0083592B">
      <w:pPr>
        <w:spacing w:line="600" w:lineRule="exact"/>
        <w:ind w:firstLineChars="200" w:firstLine="640"/>
        <w:rPr>
          <w:color w:val="000000"/>
        </w:rPr>
      </w:pPr>
      <w:r w:rsidRPr="0083592B">
        <w:rPr>
          <w:rFonts w:hint="eastAsia"/>
          <w:color w:val="000000"/>
        </w:rPr>
        <w:t>（二）从事辐射工作的人员必须通过辐射安全和防护专业知识及相关法律法规的培训和考核。</w:t>
      </w:r>
    </w:p>
    <w:p w:rsidR="00710756" w:rsidRPr="0083592B" w:rsidRDefault="00710756" w:rsidP="0083592B">
      <w:pPr>
        <w:spacing w:line="600" w:lineRule="exact"/>
        <w:ind w:firstLineChars="200" w:firstLine="640"/>
        <w:rPr>
          <w:color w:val="000000"/>
        </w:rPr>
      </w:pPr>
      <w:r w:rsidRPr="0083592B">
        <w:rPr>
          <w:rFonts w:hint="eastAsia"/>
          <w:color w:val="000000"/>
        </w:rPr>
        <w:t>（三）射线装置生产、调试场所满足防止误操作、防止</w:t>
      </w:r>
      <w:r w:rsidRPr="0083592B">
        <w:rPr>
          <w:rFonts w:hint="eastAsia"/>
          <w:color w:val="000000"/>
        </w:rPr>
        <w:lastRenderedPageBreak/>
        <w:t>工作人员和公众受到意外照射的安全要求。</w:t>
      </w:r>
    </w:p>
    <w:p w:rsidR="00710756" w:rsidRPr="0083592B" w:rsidRDefault="00710756" w:rsidP="0083592B">
      <w:pPr>
        <w:spacing w:line="600" w:lineRule="exact"/>
        <w:ind w:firstLineChars="200" w:firstLine="640"/>
        <w:rPr>
          <w:color w:val="000000"/>
        </w:rPr>
      </w:pPr>
      <w:r w:rsidRPr="0083592B">
        <w:rPr>
          <w:rFonts w:hint="eastAsia"/>
          <w:color w:val="000000"/>
        </w:rPr>
        <w:t>（四）配备必要的防护用品和监测仪器。</w:t>
      </w:r>
    </w:p>
    <w:p w:rsidR="00710756" w:rsidRPr="0083592B" w:rsidRDefault="00710756" w:rsidP="0083592B">
      <w:pPr>
        <w:spacing w:line="600" w:lineRule="exact"/>
        <w:ind w:firstLineChars="200" w:firstLine="640"/>
        <w:rPr>
          <w:color w:val="000000"/>
        </w:rPr>
      </w:pPr>
      <w:r w:rsidRPr="0083592B">
        <w:rPr>
          <w:rFonts w:hint="eastAsia"/>
          <w:color w:val="000000"/>
        </w:rPr>
        <w:t>（五）有健全的操作规程、岗位职责、辐射防护措施、台帐管理制度、培训计划和监测方案。</w:t>
      </w:r>
    </w:p>
    <w:p w:rsidR="00710756" w:rsidRPr="0083592B" w:rsidRDefault="00710756" w:rsidP="0083592B">
      <w:pPr>
        <w:spacing w:line="600" w:lineRule="exact"/>
        <w:ind w:firstLineChars="200" w:firstLine="640"/>
        <w:rPr>
          <w:color w:val="000000"/>
        </w:rPr>
      </w:pPr>
      <w:r w:rsidRPr="0083592B">
        <w:rPr>
          <w:rFonts w:hint="eastAsia"/>
          <w:color w:val="000000"/>
        </w:rPr>
        <w:t>（六）有辐射事故应急措施。</w:t>
      </w:r>
    </w:p>
    <w:p w:rsidR="00710756" w:rsidRPr="0083592B" w:rsidRDefault="00710756" w:rsidP="0083592B">
      <w:pPr>
        <w:spacing w:line="600" w:lineRule="exact"/>
        <w:ind w:firstLineChars="200" w:firstLine="643"/>
        <w:rPr>
          <w:color w:val="000000"/>
        </w:rPr>
      </w:pPr>
      <w:r w:rsidRPr="003D61CD">
        <w:rPr>
          <w:rFonts w:hint="eastAsia"/>
          <w:b/>
          <w:color w:val="000000"/>
        </w:rPr>
        <w:t>第十六条</w:t>
      </w:r>
      <w:r w:rsidRPr="0083592B">
        <w:rPr>
          <w:rFonts w:hint="eastAsia"/>
          <w:color w:val="000000"/>
        </w:rPr>
        <w:t xml:space="preserve"> </w:t>
      </w:r>
      <w:r w:rsidRPr="00D226C8">
        <w:rPr>
          <w:rFonts w:hint="eastAsia"/>
          <w:b/>
          <w:color w:val="000000"/>
        </w:rPr>
        <w:t>使用放射性同位素、射线装置</w:t>
      </w:r>
      <w:r w:rsidRPr="0083592B">
        <w:rPr>
          <w:rFonts w:hint="eastAsia"/>
          <w:color w:val="000000"/>
        </w:rPr>
        <w:t>的单位申请领取许可证，</w:t>
      </w:r>
      <w:r w:rsidRPr="00D226C8">
        <w:rPr>
          <w:rFonts w:hint="eastAsia"/>
          <w:b/>
          <w:color w:val="000000"/>
        </w:rPr>
        <w:t>应当具备下列条件</w:t>
      </w:r>
      <w:r w:rsidRPr="0083592B">
        <w:rPr>
          <w:rFonts w:hint="eastAsia"/>
          <w:color w:val="000000"/>
        </w:rPr>
        <w:t>：</w:t>
      </w:r>
    </w:p>
    <w:p w:rsidR="00710756" w:rsidRPr="0083592B" w:rsidRDefault="00710756" w:rsidP="0083592B">
      <w:pPr>
        <w:spacing w:line="600" w:lineRule="exact"/>
        <w:ind w:firstLineChars="200" w:firstLine="640"/>
        <w:rPr>
          <w:color w:val="000000"/>
        </w:rPr>
      </w:pPr>
      <w:r w:rsidRPr="0083592B">
        <w:rPr>
          <w:rFonts w:hint="eastAsia"/>
          <w:color w:val="000000"/>
        </w:rPr>
        <w:t>（一）使用Ⅰ类、Ⅱ类、Ⅲ类放射源，使用Ⅰ类、Ⅱ类射线装置的，应当设有专门的辐射安全与环境保护管理机构，或者至少有</w:t>
      </w:r>
      <w:r w:rsidRPr="0083592B">
        <w:rPr>
          <w:rFonts w:hint="eastAsia"/>
          <w:color w:val="000000"/>
        </w:rPr>
        <w:t>1</w:t>
      </w:r>
      <w:r w:rsidRPr="0083592B">
        <w:rPr>
          <w:rFonts w:hint="eastAsia"/>
          <w:color w:val="000000"/>
        </w:rPr>
        <w:t>名具有本科以上学历的技术人员专职负责辐射安全与环境保护管理工作；其他辐射工作单位应当有</w:t>
      </w:r>
      <w:r w:rsidRPr="0083592B">
        <w:rPr>
          <w:rFonts w:hint="eastAsia"/>
          <w:color w:val="000000"/>
        </w:rPr>
        <w:t>1</w:t>
      </w:r>
      <w:r w:rsidRPr="0083592B">
        <w:rPr>
          <w:rFonts w:hint="eastAsia"/>
          <w:color w:val="000000"/>
        </w:rPr>
        <w:t>名具有大专以上学历的技术人员专职或者兼职负责辐射安全与环境保护管理工作；依据辐射安全关键岗位名录，应当设立辐射安全关键岗位的，该岗位应当由注册核安全工程师担任。</w:t>
      </w:r>
    </w:p>
    <w:p w:rsidR="00710756" w:rsidRPr="0083592B" w:rsidRDefault="00710756" w:rsidP="0083592B">
      <w:pPr>
        <w:spacing w:line="600" w:lineRule="exact"/>
        <w:ind w:firstLineChars="200" w:firstLine="640"/>
        <w:rPr>
          <w:color w:val="000000"/>
        </w:rPr>
      </w:pPr>
      <w:r w:rsidRPr="0083592B">
        <w:rPr>
          <w:rFonts w:hint="eastAsia"/>
          <w:color w:val="000000"/>
        </w:rPr>
        <w:t>（二）从事辐射工作的人员必须通过辐射安全和防护专业知识及相关法律法规的培训和考核。</w:t>
      </w:r>
    </w:p>
    <w:p w:rsidR="00710756" w:rsidRPr="0083592B" w:rsidRDefault="00710756" w:rsidP="0083592B">
      <w:pPr>
        <w:spacing w:line="600" w:lineRule="exact"/>
        <w:ind w:firstLineChars="200" w:firstLine="640"/>
        <w:rPr>
          <w:color w:val="000000"/>
        </w:rPr>
      </w:pPr>
      <w:r w:rsidRPr="0083592B">
        <w:rPr>
          <w:rFonts w:hint="eastAsia"/>
          <w:color w:val="000000"/>
        </w:rPr>
        <w:t>（三）使用放射性同位素的单位应当有满足辐射防护和实体保卫要求的放射源暂存库或设备。</w:t>
      </w:r>
    </w:p>
    <w:p w:rsidR="00710756" w:rsidRPr="0083592B" w:rsidRDefault="00710756" w:rsidP="0083592B">
      <w:pPr>
        <w:spacing w:line="600" w:lineRule="exact"/>
        <w:ind w:firstLineChars="200" w:firstLine="640"/>
        <w:rPr>
          <w:color w:val="000000"/>
        </w:rPr>
      </w:pPr>
      <w:r w:rsidRPr="0083592B">
        <w:rPr>
          <w:rFonts w:hint="eastAsia"/>
          <w:color w:val="000000"/>
        </w:rPr>
        <w:t>（四）放射性同位素与射线装置使用场所有防止误操作、防止工作人员和公众受到意外照射的安全措施。</w:t>
      </w:r>
    </w:p>
    <w:p w:rsidR="00710756" w:rsidRPr="0083592B" w:rsidRDefault="00710756" w:rsidP="0083592B">
      <w:pPr>
        <w:spacing w:line="600" w:lineRule="exact"/>
        <w:ind w:firstLineChars="200" w:firstLine="640"/>
        <w:rPr>
          <w:color w:val="000000"/>
        </w:rPr>
      </w:pPr>
      <w:r w:rsidRPr="0083592B">
        <w:rPr>
          <w:rFonts w:hint="eastAsia"/>
          <w:color w:val="000000"/>
        </w:rPr>
        <w:t>（五）配备与辐射类型和辐射水平相适应的防护用品和监测仪器，包括个人剂量测量报警、辐射监测等仪器。使用非密封放射性物质的单位还应当有表面污染监测仪。</w:t>
      </w:r>
    </w:p>
    <w:p w:rsidR="00710756" w:rsidRPr="0083592B" w:rsidRDefault="00710756" w:rsidP="0083592B">
      <w:pPr>
        <w:spacing w:line="600" w:lineRule="exact"/>
        <w:ind w:firstLineChars="200" w:firstLine="640"/>
        <w:rPr>
          <w:color w:val="000000"/>
        </w:rPr>
      </w:pPr>
      <w:r w:rsidRPr="0083592B">
        <w:rPr>
          <w:rFonts w:hint="eastAsia"/>
          <w:color w:val="000000"/>
        </w:rPr>
        <w:lastRenderedPageBreak/>
        <w:t>（六）有健全的操作规程、岗位职责、辐射防护和安全保卫制度、设备检修维护制度、放射性同位素使用登记制度、人员培训计划、监测方案等。</w:t>
      </w:r>
    </w:p>
    <w:p w:rsidR="00710756" w:rsidRPr="0083592B" w:rsidRDefault="00710756" w:rsidP="0083592B">
      <w:pPr>
        <w:spacing w:line="600" w:lineRule="exact"/>
        <w:ind w:firstLineChars="200" w:firstLine="640"/>
        <w:rPr>
          <w:color w:val="000000"/>
        </w:rPr>
      </w:pPr>
      <w:r w:rsidRPr="0083592B">
        <w:rPr>
          <w:rFonts w:hint="eastAsia"/>
          <w:color w:val="000000"/>
        </w:rPr>
        <w:t>（七）有完善的辐射事故应急措施。</w:t>
      </w:r>
    </w:p>
    <w:p w:rsidR="00710756" w:rsidRPr="0083592B" w:rsidRDefault="00710756" w:rsidP="0083592B">
      <w:pPr>
        <w:spacing w:line="600" w:lineRule="exact"/>
        <w:ind w:firstLineChars="200" w:firstLine="640"/>
        <w:rPr>
          <w:color w:val="000000"/>
        </w:rPr>
      </w:pPr>
      <w:r w:rsidRPr="0083592B">
        <w:rPr>
          <w:rFonts w:hint="eastAsia"/>
          <w:color w:val="000000"/>
        </w:rPr>
        <w:t>（八）产生放射性废气、废液、固体废物的，还应具有确保放射性废气、废液、固体废物达标排放的处理能力或者可行的处理方案。</w:t>
      </w:r>
    </w:p>
    <w:p w:rsidR="00863396" w:rsidRPr="0083592B" w:rsidRDefault="00710756" w:rsidP="0083592B">
      <w:pPr>
        <w:spacing w:line="600" w:lineRule="exact"/>
        <w:ind w:firstLineChars="200" w:firstLine="640"/>
        <w:rPr>
          <w:color w:val="000000"/>
        </w:rPr>
      </w:pPr>
      <w:r w:rsidRPr="0083592B">
        <w:rPr>
          <w:rFonts w:hint="eastAsia"/>
          <w:color w:val="000000"/>
        </w:rPr>
        <w:t>使用放射性同位素和射线装置开展诊断和治疗的单位，还应当配备质量控制检测设备，制定相应的质量保证大纲和质量控制检测计划，至少有一名医用物理人员负责质量保证与质量控制检测工作。</w:t>
      </w:r>
    </w:p>
    <w:p w:rsidR="00CE66DE" w:rsidRPr="0083592B" w:rsidRDefault="00CE66DE" w:rsidP="0083592B">
      <w:pPr>
        <w:spacing w:line="600" w:lineRule="exact"/>
        <w:ind w:firstLineChars="200" w:firstLine="643"/>
        <w:rPr>
          <w:color w:val="000000"/>
        </w:rPr>
      </w:pPr>
      <w:r w:rsidRPr="003D61CD">
        <w:rPr>
          <w:rFonts w:hint="eastAsia"/>
          <w:b/>
          <w:color w:val="000000"/>
        </w:rPr>
        <w:t>第十八条</w:t>
      </w:r>
      <w:r w:rsidRPr="0083592B">
        <w:rPr>
          <w:rFonts w:hint="eastAsia"/>
          <w:color w:val="000000"/>
        </w:rPr>
        <w:t xml:space="preserve"> </w:t>
      </w:r>
      <w:r w:rsidRPr="0083592B">
        <w:rPr>
          <w:rFonts w:hint="eastAsia"/>
          <w:color w:val="000000"/>
        </w:rPr>
        <w:t>申请领取许可证的辐射工作单位应当向有审批权的生态环境主管部门提交下列材料：</w:t>
      </w:r>
    </w:p>
    <w:p w:rsidR="00CE66DE" w:rsidRPr="0083592B" w:rsidRDefault="00CE66DE" w:rsidP="0083592B">
      <w:pPr>
        <w:spacing w:line="600" w:lineRule="exact"/>
        <w:ind w:firstLineChars="200" w:firstLine="640"/>
        <w:rPr>
          <w:color w:val="000000"/>
        </w:rPr>
      </w:pPr>
      <w:r w:rsidRPr="0083592B">
        <w:rPr>
          <w:rFonts w:hint="eastAsia"/>
          <w:color w:val="000000"/>
        </w:rPr>
        <w:t>（一）辐射安全许可证申请表（见附件一）；</w:t>
      </w:r>
    </w:p>
    <w:p w:rsidR="00CE66DE" w:rsidRPr="0083592B" w:rsidRDefault="00CE66DE" w:rsidP="0083592B">
      <w:pPr>
        <w:spacing w:line="600" w:lineRule="exact"/>
        <w:ind w:firstLineChars="200" w:firstLine="640"/>
        <w:rPr>
          <w:color w:val="000000"/>
        </w:rPr>
      </w:pPr>
      <w:r w:rsidRPr="0083592B">
        <w:rPr>
          <w:rFonts w:hint="eastAsia"/>
          <w:color w:val="000000"/>
        </w:rPr>
        <w:t>（二）满足本办法第十三条至第十六条相应规定的证明材料；</w:t>
      </w:r>
    </w:p>
    <w:p w:rsidR="00CE66DE" w:rsidRPr="0083592B" w:rsidRDefault="00CE66DE" w:rsidP="0083592B">
      <w:pPr>
        <w:spacing w:line="600" w:lineRule="exact"/>
        <w:ind w:firstLineChars="200" w:firstLine="640"/>
        <w:rPr>
          <w:color w:val="000000"/>
        </w:rPr>
      </w:pPr>
      <w:r w:rsidRPr="0083592B">
        <w:rPr>
          <w:rFonts w:hint="eastAsia"/>
          <w:color w:val="000000"/>
        </w:rPr>
        <w:t>（三）单位现存的和拟新增加的放射源和射线装置明细表。</w:t>
      </w:r>
    </w:p>
    <w:p w:rsidR="00CE66DE" w:rsidRPr="0083592B" w:rsidRDefault="00CE66DE" w:rsidP="0083592B">
      <w:pPr>
        <w:spacing w:line="600" w:lineRule="exact"/>
        <w:ind w:firstLineChars="200" w:firstLine="643"/>
        <w:rPr>
          <w:color w:val="000000"/>
        </w:rPr>
      </w:pPr>
      <w:r w:rsidRPr="003D61CD">
        <w:rPr>
          <w:rFonts w:hint="eastAsia"/>
          <w:b/>
          <w:color w:val="000000"/>
        </w:rPr>
        <w:t>第十九条</w:t>
      </w:r>
      <w:r w:rsidRPr="0083592B">
        <w:rPr>
          <w:rFonts w:hint="eastAsia"/>
          <w:color w:val="000000"/>
        </w:rPr>
        <w:t xml:space="preserve"> </w:t>
      </w:r>
      <w:r w:rsidRPr="0083592B">
        <w:rPr>
          <w:rFonts w:hint="eastAsia"/>
          <w:color w:val="000000"/>
        </w:rPr>
        <w:t>生态环境主管部门在受理申请时，应当告知申请单位按照环境影响评价文件中描述的放射性同位素与射线装置的生产、销售、使用的规划设计规模申请许可证。</w:t>
      </w:r>
    </w:p>
    <w:p w:rsidR="00CE66DE" w:rsidRPr="0083592B" w:rsidRDefault="00CE66DE" w:rsidP="0083592B">
      <w:pPr>
        <w:spacing w:line="600" w:lineRule="exact"/>
        <w:ind w:firstLineChars="200" w:firstLine="640"/>
        <w:rPr>
          <w:color w:val="000000"/>
        </w:rPr>
      </w:pPr>
      <w:r w:rsidRPr="0083592B">
        <w:rPr>
          <w:rFonts w:hint="eastAsia"/>
          <w:color w:val="000000"/>
        </w:rPr>
        <w:t>生态环境主管部门应当自受理申请之日起</w:t>
      </w:r>
      <w:r w:rsidRPr="0083592B">
        <w:rPr>
          <w:rFonts w:hint="eastAsia"/>
          <w:color w:val="000000"/>
        </w:rPr>
        <w:t>20</w:t>
      </w:r>
      <w:r w:rsidRPr="0083592B">
        <w:rPr>
          <w:rFonts w:hint="eastAsia"/>
          <w:color w:val="000000"/>
        </w:rPr>
        <w:t>个工作日内完成审查，符合条件的，颁发许可证，并予以公告；不符</w:t>
      </w:r>
      <w:r w:rsidRPr="0083592B">
        <w:rPr>
          <w:rFonts w:hint="eastAsia"/>
          <w:color w:val="000000"/>
        </w:rPr>
        <w:lastRenderedPageBreak/>
        <w:t>合条件的，书面通知申请单位并说明理由。</w:t>
      </w:r>
    </w:p>
    <w:p w:rsidR="00CE66DE" w:rsidRPr="0083592B" w:rsidRDefault="00CE66DE" w:rsidP="0083592B">
      <w:pPr>
        <w:spacing w:line="600" w:lineRule="exact"/>
        <w:ind w:firstLineChars="200" w:firstLine="643"/>
        <w:rPr>
          <w:color w:val="000000"/>
        </w:rPr>
      </w:pPr>
      <w:r w:rsidRPr="003D61CD">
        <w:rPr>
          <w:rFonts w:hint="eastAsia"/>
          <w:b/>
          <w:color w:val="000000"/>
        </w:rPr>
        <w:t>第二十一条</w:t>
      </w:r>
      <w:r w:rsidRPr="0083592B">
        <w:rPr>
          <w:rFonts w:hint="eastAsia"/>
          <w:color w:val="000000"/>
        </w:rPr>
        <w:t xml:space="preserve"> </w:t>
      </w:r>
      <w:r w:rsidRPr="0083592B">
        <w:rPr>
          <w:rFonts w:hint="eastAsia"/>
          <w:color w:val="000000"/>
        </w:rPr>
        <w:t>取得生产、销售、使用高类别放射性同位素与射线装置的许可证的辐射工作单位，从事低类别的放射性同位素与射线装置的生产、销售、使用活动，不需要另行申请低类别的放射性同位素与射线装置的许可证。</w:t>
      </w:r>
    </w:p>
    <w:p w:rsidR="00CE66DE" w:rsidRPr="0083592B" w:rsidRDefault="00CE66DE" w:rsidP="0083592B">
      <w:pPr>
        <w:spacing w:line="600" w:lineRule="exact"/>
        <w:ind w:firstLineChars="200" w:firstLine="643"/>
        <w:rPr>
          <w:color w:val="000000"/>
        </w:rPr>
      </w:pPr>
      <w:r w:rsidRPr="003D61CD">
        <w:rPr>
          <w:rFonts w:hint="eastAsia"/>
          <w:b/>
          <w:color w:val="000000"/>
        </w:rPr>
        <w:t>第二十二条</w:t>
      </w:r>
      <w:r w:rsidRPr="0083592B">
        <w:rPr>
          <w:rFonts w:hint="eastAsia"/>
          <w:color w:val="000000"/>
        </w:rPr>
        <w:t xml:space="preserve"> </w:t>
      </w:r>
      <w:r w:rsidRPr="0083592B">
        <w:rPr>
          <w:rFonts w:hint="eastAsia"/>
          <w:color w:val="000000"/>
        </w:rPr>
        <w:t>辐射工作单位变更单位名称、地址和法定代表人的，应当自变更登记之日起</w:t>
      </w:r>
      <w:r w:rsidRPr="0083592B">
        <w:rPr>
          <w:rFonts w:hint="eastAsia"/>
          <w:color w:val="000000"/>
        </w:rPr>
        <w:t>20</w:t>
      </w:r>
      <w:r w:rsidRPr="0083592B">
        <w:rPr>
          <w:rFonts w:hint="eastAsia"/>
          <w:color w:val="000000"/>
        </w:rPr>
        <w:t>日内，向原发证机关申请办理许可证变更手续，并提供许可证变更申请报告。</w:t>
      </w:r>
    </w:p>
    <w:p w:rsidR="00CE66DE" w:rsidRPr="0083592B" w:rsidRDefault="00CE66DE" w:rsidP="0083592B">
      <w:pPr>
        <w:spacing w:line="600" w:lineRule="exact"/>
        <w:ind w:firstLineChars="200" w:firstLine="640"/>
        <w:rPr>
          <w:color w:val="000000"/>
        </w:rPr>
      </w:pPr>
      <w:r w:rsidRPr="0083592B">
        <w:rPr>
          <w:rFonts w:hint="eastAsia"/>
          <w:color w:val="000000"/>
        </w:rPr>
        <w:t>原发证机关审查同意后，换发许可证。</w:t>
      </w:r>
    </w:p>
    <w:p w:rsidR="00CE66DE" w:rsidRPr="0083592B" w:rsidRDefault="00CE66DE" w:rsidP="0083592B">
      <w:pPr>
        <w:spacing w:line="600" w:lineRule="exact"/>
        <w:ind w:firstLineChars="200" w:firstLine="643"/>
        <w:rPr>
          <w:color w:val="000000"/>
        </w:rPr>
      </w:pPr>
      <w:r w:rsidRPr="003D61CD">
        <w:rPr>
          <w:rFonts w:hint="eastAsia"/>
          <w:b/>
          <w:color w:val="000000"/>
        </w:rPr>
        <w:t>第二十三条</w:t>
      </w:r>
      <w:r w:rsidRPr="0083592B">
        <w:rPr>
          <w:rFonts w:hint="eastAsia"/>
          <w:color w:val="000000"/>
        </w:rPr>
        <w:t xml:space="preserve"> </w:t>
      </w:r>
      <w:r w:rsidRPr="0083592B">
        <w:rPr>
          <w:rFonts w:hint="eastAsia"/>
          <w:color w:val="000000"/>
        </w:rPr>
        <w:t>有下列情形之一的，持证单位应当按照本办法规定的许可证申请程序，重新申请领取许可证：</w:t>
      </w:r>
    </w:p>
    <w:p w:rsidR="00CE66DE" w:rsidRPr="0083592B" w:rsidRDefault="00CE66DE" w:rsidP="0083592B">
      <w:pPr>
        <w:spacing w:line="600" w:lineRule="exact"/>
        <w:ind w:firstLineChars="200" w:firstLine="640"/>
        <w:rPr>
          <w:color w:val="000000"/>
        </w:rPr>
      </w:pPr>
      <w:r w:rsidRPr="0083592B">
        <w:rPr>
          <w:rFonts w:hint="eastAsia"/>
          <w:color w:val="000000"/>
        </w:rPr>
        <w:t>（一）改变许可证规定的活动的种类或者范围的；</w:t>
      </w:r>
    </w:p>
    <w:p w:rsidR="00CE66DE" w:rsidRPr="0083592B" w:rsidRDefault="00CE66DE" w:rsidP="0083592B">
      <w:pPr>
        <w:spacing w:line="600" w:lineRule="exact"/>
        <w:ind w:firstLineChars="200" w:firstLine="640"/>
        <w:rPr>
          <w:color w:val="000000"/>
        </w:rPr>
      </w:pPr>
      <w:r w:rsidRPr="0083592B">
        <w:rPr>
          <w:rFonts w:hint="eastAsia"/>
          <w:color w:val="000000"/>
        </w:rPr>
        <w:t>（二）新建或者改建、扩建生产、销售、使用设施或者场所的。</w:t>
      </w:r>
    </w:p>
    <w:p w:rsidR="00CE66DE" w:rsidRPr="0083592B" w:rsidRDefault="00CE66DE" w:rsidP="0083592B">
      <w:pPr>
        <w:spacing w:line="600" w:lineRule="exact"/>
        <w:ind w:firstLineChars="200" w:firstLine="643"/>
        <w:rPr>
          <w:color w:val="000000"/>
        </w:rPr>
      </w:pPr>
      <w:r w:rsidRPr="003D61CD">
        <w:rPr>
          <w:rFonts w:hint="eastAsia"/>
          <w:b/>
          <w:color w:val="000000"/>
        </w:rPr>
        <w:t>第二十四条</w:t>
      </w:r>
      <w:r w:rsidRPr="0083592B">
        <w:rPr>
          <w:rFonts w:hint="eastAsia"/>
          <w:color w:val="000000"/>
        </w:rPr>
        <w:t xml:space="preserve"> </w:t>
      </w:r>
      <w:r w:rsidRPr="0083592B">
        <w:rPr>
          <w:rFonts w:hint="eastAsia"/>
          <w:color w:val="000000"/>
        </w:rPr>
        <w:t>许可证有效期为</w:t>
      </w:r>
      <w:r w:rsidRPr="0083592B">
        <w:rPr>
          <w:rFonts w:hint="eastAsia"/>
          <w:color w:val="000000"/>
        </w:rPr>
        <w:t>5</w:t>
      </w:r>
      <w:r w:rsidRPr="0083592B">
        <w:rPr>
          <w:rFonts w:hint="eastAsia"/>
          <w:color w:val="000000"/>
        </w:rPr>
        <w:t>年。有效期届满，需要延续的，应当于许可证有效期届满</w:t>
      </w:r>
      <w:r w:rsidRPr="0083592B">
        <w:rPr>
          <w:rFonts w:hint="eastAsia"/>
          <w:color w:val="000000"/>
        </w:rPr>
        <w:t>30</w:t>
      </w:r>
      <w:r w:rsidRPr="0083592B">
        <w:rPr>
          <w:rFonts w:hint="eastAsia"/>
          <w:color w:val="000000"/>
        </w:rPr>
        <w:t>日前向原发证机关提出延续申请，并提供下列材料：</w:t>
      </w:r>
    </w:p>
    <w:p w:rsidR="00CE66DE" w:rsidRPr="0083592B" w:rsidRDefault="00CE66DE" w:rsidP="0083592B">
      <w:pPr>
        <w:spacing w:line="600" w:lineRule="exact"/>
        <w:ind w:firstLineChars="200" w:firstLine="640"/>
        <w:rPr>
          <w:color w:val="000000"/>
        </w:rPr>
      </w:pPr>
      <w:r w:rsidRPr="0083592B">
        <w:rPr>
          <w:rFonts w:hint="eastAsia"/>
          <w:color w:val="000000"/>
        </w:rPr>
        <w:t>（一）许可证延续申请报告；</w:t>
      </w:r>
    </w:p>
    <w:p w:rsidR="00CE66DE" w:rsidRPr="0083592B" w:rsidRDefault="00CE66DE" w:rsidP="0083592B">
      <w:pPr>
        <w:spacing w:line="600" w:lineRule="exact"/>
        <w:ind w:firstLineChars="200" w:firstLine="640"/>
        <w:rPr>
          <w:color w:val="000000"/>
        </w:rPr>
      </w:pPr>
      <w:r w:rsidRPr="0083592B">
        <w:rPr>
          <w:rFonts w:hint="eastAsia"/>
          <w:color w:val="000000"/>
        </w:rPr>
        <w:t>（二）监测报告；</w:t>
      </w:r>
    </w:p>
    <w:p w:rsidR="00CE66DE" w:rsidRPr="0083592B" w:rsidRDefault="00CE66DE" w:rsidP="0083592B">
      <w:pPr>
        <w:spacing w:line="600" w:lineRule="exact"/>
        <w:ind w:firstLineChars="200" w:firstLine="640"/>
        <w:rPr>
          <w:color w:val="000000"/>
        </w:rPr>
      </w:pPr>
      <w:r w:rsidRPr="0083592B">
        <w:rPr>
          <w:rFonts w:hint="eastAsia"/>
          <w:color w:val="000000"/>
        </w:rPr>
        <w:t>（三）许可证有效期内的辐射安全防护工作总结。</w:t>
      </w:r>
    </w:p>
    <w:p w:rsidR="00CE66DE" w:rsidRPr="0083592B" w:rsidRDefault="00CE66DE" w:rsidP="0083592B">
      <w:pPr>
        <w:spacing w:line="600" w:lineRule="exact"/>
        <w:ind w:firstLineChars="200" w:firstLine="640"/>
        <w:rPr>
          <w:color w:val="000000"/>
        </w:rPr>
      </w:pPr>
      <w:r w:rsidRPr="0083592B">
        <w:rPr>
          <w:rFonts w:hint="eastAsia"/>
          <w:color w:val="000000"/>
        </w:rPr>
        <w:t>原发证机关应当自受理延续申请之日起，在许可证有效期届满前完成审查，符合条件的，予以延续，换发许可证，并使用原许可证的编号；不符合条件的，书面通知申请单位</w:t>
      </w:r>
      <w:r w:rsidRPr="0083592B">
        <w:rPr>
          <w:rFonts w:hint="eastAsia"/>
          <w:color w:val="000000"/>
        </w:rPr>
        <w:lastRenderedPageBreak/>
        <w:t>并说明理由。</w:t>
      </w:r>
    </w:p>
    <w:p w:rsidR="00CE66DE" w:rsidRPr="0083592B" w:rsidRDefault="00CE66DE" w:rsidP="0083592B">
      <w:pPr>
        <w:spacing w:line="600" w:lineRule="exact"/>
        <w:ind w:firstLineChars="200" w:firstLine="643"/>
        <w:rPr>
          <w:color w:val="000000"/>
        </w:rPr>
      </w:pPr>
      <w:r w:rsidRPr="003D61CD">
        <w:rPr>
          <w:rFonts w:hint="eastAsia"/>
          <w:b/>
          <w:color w:val="000000"/>
        </w:rPr>
        <w:t>第二十五条</w:t>
      </w:r>
      <w:r w:rsidRPr="0083592B">
        <w:rPr>
          <w:rFonts w:hint="eastAsia"/>
          <w:color w:val="000000"/>
        </w:rPr>
        <w:t xml:space="preserve"> </w:t>
      </w:r>
      <w:r w:rsidRPr="0083592B">
        <w:rPr>
          <w:rFonts w:hint="eastAsia"/>
          <w:color w:val="000000"/>
        </w:rPr>
        <w:t>辐射工作单位部分终止或者全部终止生产、销售、使用放射性同位素与射线装置活动的，应当向原发证机关提出部分变更或者注销许可证申请，由原发证机关核查合格后，予以变更或者注销许可证。</w:t>
      </w:r>
    </w:p>
    <w:p w:rsidR="008111C5" w:rsidRPr="0083592B" w:rsidRDefault="00CE66DE" w:rsidP="0083592B">
      <w:pPr>
        <w:spacing w:line="600" w:lineRule="exact"/>
        <w:ind w:firstLineChars="200" w:firstLine="643"/>
        <w:rPr>
          <w:color w:val="000000"/>
        </w:rPr>
      </w:pPr>
      <w:r w:rsidRPr="003D61CD">
        <w:rPr>
          <w:rFonts w:hint="eastAsia"/>
          <w:b/>
          <w:color w:val="000000"/>
        </w:rPr>
        <w:t>第二十六条</w:t>
      </w:r>
      <w:r w:rsidRPr="0083592B">
        <w:rPr>
          <w:rFonts w:hint="eastAsia"/>
          <w:color w:val="000000"/>
        </w:rPr>
        <w:t xml:space="preserve"> </w:t>
      </w:r>
      <w:r w:rsidRPr="0083592B">
        <w:rPr>
          <w:rFonts w:hint="eastAsia"/>
          <w:color w:val="000000"/>
        </w:rPr>
        <w:t>辐射工作单位因故遗失许可证的，应当及时到所在地省级报刊上刊登遗失公告，并于公告</w:t>
      </w:r>
      <w:r w:rsidRPr="0083592B">
        <w:rPr>
          <w:rFonts w:hint="eastAsia"/>
          <w:color w:val="000000"/>
        </w:rPr>
        <w:t>30</w:t>
      </w:r>
      <w:r w:rsidRPr="0083592B">
        <w:rPr>
          <w:rFonts w:hint="eastAsia"/>
          <w:color w:val="000000"/>
        </w:rPr>
        <w:t>日后的一个月内持公告到原发证机关申请补发。</w:t>
      </w:r>
    </w:p>
    <w:p w:rsidR="00863396" w:rsidRPr="0083592B" w:rsidRDefault="00863396" w:rsidP="0083592B">
      <w:pPr>
        <w:spacing w:line="600" w:lineRule="exact"/>
        <w:ind w:firstLineChars="200" w:firstLine="643"/>
        <w:rPr>
          <w:color w:val="000000"/>
        </w:rPr>
      </w:pPr>
      <w:r w:rsidRPr="003D61CD">
        <w:rPr>
          <w:rFonts w:hint="eastAsia"/>
          <w:b/>
          <w:color w:val="000000"/>
        </w:rPr>
        <w:t>第三十六条</w:t>
      </w:r>
      <w:r w:rsidRPr="0083592B">
        <w:rPr>
          <w:rFonts w:hint="eastAsia"/>
          <w:color w:val="000000"/>
        </w:rPr>
        <w:t xml:space="preserve"> </w:t>
      </w:r>
      <w:r w:rsidRPr="0083592B">
        <w:rPr>
          <w:rFonts w:hint="eastAsia"/>
          <w:color w:val="000000"/>
        </w:rPr>
        <w:t>辐射工作单位应当按照许可证的规定从事放射性同位素和射线装置的生产、销售、使用活动。</w:t>
      </w:r>
    </w:p>
    <w:p w:rsidR="00CE66DE" w:rsidRPr="0083592B" w:rsidRDefault="00863396" w:rsidP="0083592B">
      <w:pPr>
        <w:spacing w:line="600" w:lineRule="exact"/>
        <w:ind w:firstLineChars="200" w:firstLine="640"/>
        <w:rPr>
          <w:color w:val="000000"/>
        </w:rPr>
      </w:pPr>
      <w:r w:rsidRPr="0083592B">
        <w:rPr>
          <w:rFonts w:hint="eastAsia"/>
          <w:color w:val="000000"/>
        </w:rPr>
        <w:t>禁止无许可证或者不按照许可证规定的种类和范围从事放射性同位素和射线装置的生产、销售、使用活动。</w:t>
      </w:r>
    </w:p>
    <w:p w:rsidR="00FD1E28" w:rsidRPr="00884749" w:rsidRDefault="00FD1E28" w:rsidP="00884749">
      <w:pPr>
        <w:adjustRightInd w:val="0"/>
        <w:snapToGrid w:val="0"/>
        <w:spacing w:line="600" w:lineRule="exact"/>
        <w:ind w:firstLineChars="200" w:firstLine="643"/>
        <w:rPr>
          <w:rFonts w:ascii="楷体" w:eastAsia="楷体" w:hAnsi="楷体"/>
          <w:b/>
          <w:color w:val="000000"/>
        </w:rPr>
      </w:pPr>
      <w:r w:rsidRPr="00884749">
        <w:rPr>
          <w:rFonts w:ascii="楷体" w:eastAsia="楷体" w:hAnsi="楷体" w:hint="eastAsia"/>
          <w:b/>
          <w:color w:val="000000"/>
        </w:rPr>
        <w:t>（</w:t>
      </w:r>
      <w:r w:rsidR="00FA7D12">
        <w:rPr>
          <w:rFonts w:ascii="楷体" w:eastAsia="楷体" w:hAnsi="楷体" w:hint="eastAsia"/>
          <w:b/>
          <w:color w:val="000000"/>
        </w:rPr>
        <w:t>五</w:t>
      </w:r>
      <w:r w:rsidRPr="00884749">
        <w:rPr>
          <w:rFonts w:ascii="楷体" w:eastAsia="楷体" w:hAnsi="楷体" w:hint="eastAsia"/>
          <w:b/>
          <w:color w:val="000000"/>
        </w:rPr>
        <w:t>）《上海市放射性污染防治若干规定》</w:t>
      </w:r>
      <w:r w:rsidR="00845A5D" w:rsidRPr="00845A5D">
        <w:rPr>
          <w:rFonts w:ascii="楷体" w:eastAsia="楷体" w:hAnsi="楷体" w:hint="eastAsia"/>
          <w:b/>
          <w:color w:val="000000"/>
        </w:rPr>
        <w:t>（2009年12月9日上海市人民政府令第23号公布，根据2015年5月22日上海市人民政府令第30号公布的《上海市人民政府关于修改&lt;上海市盐业管理若干规定&gt;等19件市政府规章的决定》修正并重新公布）</w:t>
      </w:r>
      <w:r w:rsidR="00845A5D">
        <w:rPr>
          <w:rFonts w:ascii="楷体" w:eastAsia="楷体" w:hAnsi="楷体" w:hint="eastAsia"/>
          <w:b/>
          <w:color w:val="000000"/>
        </w:rPr>
        <w:t>第三条</w:t>
      </w:r>
      <w:r w:rsidR="006F31AC">
        <w:rPr>
          <w:rFonts w:ascii="楷体" w:eastAsia="楷体" w:hAnsi="楷体" w:hint="eastAsia"/>
          <w:b/>
          <w:color w:val="000000"/>
        </w:rPr>
        <w:t>第二款第三项</w:t>
      </w:r>
    </w:p>
    <w:p w:rsidR="00FA7D12" w:rsidRPr="00FA7D12" w:rsidRDefault="00FA7D12" w:rsidP="006F31AC">
      <w:pPr>
        <w:spacing w:line="600" w:lineRule="exact"/>
        <w:ind w:firstLineChars="200" w:firstLine="640"/>
        <w:rPr>
          <w:color w:val="000000"/>
        </w:rPr>
      </w:pPr>
      <w:r w:rsidRPr="00CF1BA6">
        <w:rPr>
          <w:color w:val="000000"/>
        </w:rPr>
        <w:t>区、县环境保护行政主管部门负责本辖区范围内的以下工作：</w:t>
      </w:r>
      <w:r>
        <w:rPr>
          <w:rFonts w:hint="eastAsia"/>
          <w:color w:val="000000"/>
        </w:rPr>
        <w:t>3</w:t>
      </w:r>
      <w:r>
        <w:rPr>
          <w:color w:val="000000"/>
        </w:rPr>
        <w:t xml:space="preserve">. </w:t>
      </w:r>
      <w:r w:rsidRPr="00FA7D12">
        <w:rPr>
          <w:rFonts w:hint="eastAsia"/>
          <w:color w:val="000000"/>
        </w:rPr>
        <w:t>受市环保部门委托，审批和颁发Ⅳ类、Ⅴ类放射源和Ⅲ类射线装置销售、使用单位的辐射安全许可证</w:t>
      </w:r>
      <w:r w:rsidR="006D152A">
        <w:rPr>
          <w:rFonts w:hint="eastAsia"/>
          <w:color w:val="000000"/>
        </w:rPr>
        <w:t>。</w:t>
      </w:r>
    </w:p>
    <w:p w:rsidR="00FA7D12" w:rsidRPr="00CF1BA6" w:rsidRDefault="00FD1E28" w:rsidP="00FA7D12">
      <w:pPr>
        <w:spacing w:line="600" w:lineRule="exact"/>
        <w:ind w:firstLineChars="200" w:firstLine="643"/>
        <w:rPr>
          <w:rFonts w:eastAsia="楷体_GB2312"/>
          <w:b/>
          <w:bCs/>
          <w:color w:val="000000"/>
        </w:rPr>
      </w:pPr>
      <w:r w:rsidRPr="00FA7D12">
        <w:rPr>
          <w:rFonts w:eastAsia="楷体_GB2312" w:hint="eastAsia"/>
          <w:b/>
          <w:bCs/>
          <w:color w:val="000000"/>
        </w:rPr>
        <w:t>（</w:t>
      </w:r>
      <w:r w:rsidR="00FA7D12" w:rsidRPr="00FA7D12">
        <w:rPr>
          <w:rFonts w:eastAsia="楷体_GB2312" w:hint="eastAsia"/>
          <w:b/>
          <w:bCs/>
          <w:color w:val="000000"/>
        </w:rPr>
        <w:t>六</w:t>
      </w:r>
      <w:r w:rsidRPr="00FA7D12">
        <w:rPr>
          <w:rFonts w:eastAsia="楷体_GB2312" w:hint="eastAsia"/>
          <w:b/>
          <w:bCs/>
          <w:color w:val="000000"/>
        </w:rPr>
        <w:t>）</w:t>
      </w:r>
      <w:r w:rsidR="00FA7D12" w:rsidRPr="00CF1BA6">
        <w:rPr>
          <w:rFonts w:eastAsia="楷体_GB2312"/>
          <w:b/>
          <w:bCs/>
          <w:color w:val="000000"/>
        </w:rPr>
        <w:t>《上海市人民政府关于由中国（上海）自由贸易试验区临港新片区管理委员会再集中行使一批行政审批和行政处罚等事项的决定》（沪府规〔</w:t>
      </w:r>
      <w:r w:rsidR="00FA7D12" w:rsidRPr="00CF1BA6">
        <w:rPr>
          <w:rFonts w:eastAsia="楷体_GB2312"/>
          <w:b/>
          <w:bCs/>
          <w:color w:val="000000"/>
        </w:rPr>
        <w:t>2020</w:t>
      </w:r>
      <w:r w:rsidR="00FA7D12" w:rsidRPr="00CF1BA6">
        <w:rPr>
          <w:rFonts w:eastAsia="楷体_GB2312"/>
          <w:b/>
          <w:bCs/>
          <w:color w:val="000000"/>
        </w:rPr>
        <w:t>〕</w:t>
      </w:r>
      <w:r w:rsidR="00FA7D12" w:rsidRPr="00CF1BA6">
        <w:rPr>
          <w:rFonts w:eastAsia="楷体_GB2312"/>
          <w:b/>
          <w:bCs/>
          <w:color w:val="000000"/>
        </w:rPr>
        <w:t>18</w:t>
      </w:r>
      <w:r w:rsidR="00FA7D12" w:rsidRPr="00CF1BA6">
        <w:rPr>
          <w:rFonts w:eastAsia="楷体_GB2312"/>
          <w:b/>
          <w:bCs/>
          <w:color w:val="000000"/>
        </w:rPr>
        <w:t>号）</w:t>
      </w:r>
      <w:r w:rsidR="00F8119A">
        <w:rPr>
          <w:rFonts w:eastAsia="楷体_GB2312" w:hint="eastAsia"/>
          <w:b/>
          <w:bCs/>
          <w:color w:val="000000"/>
        </w:rPr>
        <w:t>附件</w:t>
      </w:r>
      <w:r w:rsidR="00F8119A">
        <w:rPr>
          <w:rFonts w:eastAsia="楷体_GB2312" w:hint="eastAsia"/>
          <w:b/>
          <w:bCs/>
          <w:color w:val="000000"/>
        </w:rPr>
        <w:t>1</w:t>
      </w:r>
      <w:r w:rsidR="00622AD6" w:rsidRPr="00622AD6">
        <w:rPr>
          <w:rFonts w:eastAsia="楷体_GB2312"/>
          <w:b/>
          <w:bCs/>
          <w:color w:val="000000"/>
        </w:rPr>
        <w:t>《中国</w:t>
      </w:r>
      <w:r w:rsidR="00622AD6" w:rsidRPr="00622AD6">
        <w:rPr>
          <w:rFonts w:eastAsia="楷体_GB2312"/>
          <w:b/>
          <w:bCs/>
          <w:color w:val="000000"/>
        </w:rPr>
        <w:lastRenderedPageBreak/>
        <w:t>（上海）自由贸易试验区临港新片区管理委员会集中行使的市级行政审批和行政处罚等事项目录（第二批）》</w:t>
      </w:r>
      <w:r w:rsidR="00F8119A">
        <w:rPr>
          <w:rFonts w:eastAsia="楷体_GB2312" w:hint="eastAsia"/>
          <w:b/>
          <w:bCs/>
          <w:color w:val="000000"/>
        </w:rPr>
        <w:t>第</w:t>
      </w:r>
      <w:r w:rsidR="00F8119A">
        <w:rPr>
          <w:rFonts w:eastAsia="楷体_GB2312" w:hint="eastAsia"/>
          <w:b/>
          <w:bCs/>
          <w:color w:val="000000"/>
        </w:rPr>
        <w:t>22</w:t>
      </w:r>
      <w:r w:rsidR="00F8119A">
        <w:rPr>
          <w:rFonts w:eastAsia="楷体_GB2312" w:hint="eastAsia"/>
          <w:b/>
          <w:bCs/>
          <w:color w:val="000000"/>
        </w:rPr>
        <w:t>项</w:t>
      </w:r>
      <w:r w:rsidR="00F8119A">
        <w:rPr>
          <w:rFonts w:eastAsia="楷体_GB2312"/>
          <w:b/>
          <w:bCs/>
          <w:color w:val="000000"/>
        </w:rPr>
        <w:t>。</w:t>
      </w:r>
    </w:p>
    <w:p w:rsidR="00FA7D12" w:rsidRPr="00CF1BA6" w:rsidRDefault="00FA7D12" w:rsidP="00FA7D12">
      <w:pPr>
        <w:spacing w:line="600" w:lineRule="exact"/>
        <w:ind w:firstLineChars="200" w:firstLine="640"/>
        <w:rPr>
          <w:color w:val="000000"/>
        </w:rPr>
      </w:pPr>
      <w:r w:rsidRPr="00CF1BA6">
        <w:rPr>
          <w:color w:val="000000"/>
        </w:rPr>
        <w:t>核技术利用单位辐射安全许可。</w:t>
      </w:r>
    </w:p>
    <w:p w:rsidR="00FA7D12" w:rsidRPr="00CF1BA6" w:rsidRDefault="00FA7D12" w:rsidP="00FA7D12">
      <w:pPr>
        <w:spacing w:line="600" w:lineRule="exact"/>
        <w:ind w:firstLineChars="200" w:firstLine="643"/>
        <w:rPr>
          <w:rFonts w:eastAsia="楷体_GB2312"/>
          <w:b/>
          <w:bCs/>
          <w:color w:val="000000"/>
        </w:rPr>
      </w:pPr>
      <w:r w:rsidRPr="00CF1BA6">
        <w:rPr>
          <w:rFonts w:eastAsia="楷体_GB2312"/>
          <w:b/>
          <w:bCs/>
          <w:color w:val="000000"/>
        </w:rPr>
        <w:t>（七）《上海市人民政府关于切实按照</w:t>
      </w:r>
      <w:r w:rsidRPr="00CF1BA6">
        <w:rPr>
          <w:rFonts w:eastAsia="楷体_GB2312"/>
          <w:b/>
          <w:bCs/>
          <w:color w:val="000000"/>
        </w:rPr>
        <w:t>“</w:t>
      </w:r>
      <w:r w:rsidRPr="00CF1BA6">
        <w:rPr>
          <w:rFonts w:eastAsia="楷体_GB2312"/>
          <w:b/>
          <w:bCs/>
          <w:color w:val="000000"/>
        </w:rPr>
        <w:t>两个集中</w:t>
      </w:r>
      <w:r w:rsidRPr="00CF1BA6">
        <w:rPr>
          <w:rFonts w:eastAsia="楷体_GB2312"/>
          <w:b/>
          <w:bCs/>
          <w:color w:val="000000"/>
        </w:rPr>
        <w:t>”</w:t>
      </w:r>
      <w:r w:rsidRPr="00CF1BA6">
        <w:rPr>
          <w:rFonts w:eastAsia="楷体_GB2312"/>
          <w:b/>
          <w:bCs/>
          <w:color w:val="000000"/>
        </w:rPr>
        <w:t>要求进一步优化市级服务政务事项办理模式的通知》（沪府规〔</w:t>
      </w:r>
      <w:r w:rsidRPr="00CF1BA6">
        <w:rPr>
          <w:rFonts w:eastAsia="楷体_GB2312"/>
          <w:b/>
          <w:bCs/>
          <w:color w:val="000000"/>
        </w:rPr>
        <w:t>2021</w:t>
      </w:r>
      <w:r w:rsidRPr="00CF1BA6">
        <w:rPr>
          <w:rFonts w:eastAsia="楷体_GB2312"/>
          <w:b/>
          <w:bCs/>
          <w:color w:val="000000"/>
        </w:rPr>
        <w:t>〕</w:t>
      </w:r>
      <w:r w:rsidRPr="00CF1BA6">
        <w:rPr>
          <w:rFonts w:eastAsia="楷体_GB2312"/>
          <w:b/>
          <w:bCs/>
          <w:color w:val="000000"/>
        </w:rPr>
        <w:t>4</w:t>
      </w:r>
      <w:r w:rsidRPr="00CF1BA6">
        <w:rPr>
          <w:rFonts w:eastAsia="楷体_GB2312"/>
          <w:b/>
          <w:bCs/>
          <w:color w:val="000000"/>
        </w:rPr>
        <w:t>号）</w:t>
      </w:r>
      <w:r w:rsidR="00F8119A">
        <w:rPr>
          <w:rFonts w:eastAsia="楷体_GB2312" w:hint="eastAsia"/>
          <w:b/>
          <w:bCs/>
          <w:color w:val="000000"/>
        </w:rPr>
        <w:t>附件</w:t>
      </w:r>
      <w:r w:rsidR="00F8119A">
        <w:rPr>
          <w:rFonts w:eastAsia="楷体_GB2312" w:hint="eastAsia"/>
          <w:b/>
          <w:bCs/>
          <w:color w:val="000000"/>
        </w:rPr>
        <w:t>2</w:t>
      </w:r>
      <w:r w:rsidR="00227D66" w:rsidRPr="00227D66">
        <w:rPr>
          <w:rFonts w:eastAsia="楷体_GB2312"/>
          <w:b/>
          <w:bCs/>
          <w:color w:val="000000"/>
        </w:rPr>
        <w:t>《</w:t>
      </w:r>
      <w:r w:rsidR="00227D66" w:rsidRPr="00227D66">
        <w:rPr>
          <w:rFonts w:eastAsia="楷体_GB2312"/>
          <w:b/>
          <w:bCs/>
          <w:color w:val="000000"/>
        </w:rPr>
        <w:t>2021</w:t>
      </w:r>
      <w:r w:rsidR="00227D66" w:rsidRPr="00227D66">
        <w:rPr>
          <w:rFonts w:eastAsia="楷体_GB2312"/>
          <w:b/>
          <w:bCs/>
          <w:color w:val="000000"/>
        </w:rPr>
        <w:t>年度首批下放基层实施事项清单》</w:t>
      </w:r>
      <w:r w:rsidR="00F8119A">
        <w:rPr>
          <w:rFonts w:eastAsia="楷体_GB2312" w:hint="eastAsia"/>
          <w:b/>
          <w:bCs/>
          <w:color w:val="000000"/>
        </w:rPr>
        <w:t>第</w:t>
      </w:r>
      <w:r w:rsidR="00F8119A">
        <w:rPr>
          <w:rFonts w:eastAsia="楷体_GB2312" w:hint="eastAsia"/>
          <w:b/>
          <w:bCs/>
          <w:color w:val="000000"/>
        </w:rPr>
        <w:t>13</w:t>
      </w:r>
      <w:r w:rsidR="00F8119A">
        <w:rPr>
          <w:rFonts w:eastAsia="楷体_GB2312" w:hint="eastAsia"/>
          <w:b/>
          <w:bCs/>
          <w:color w:val="000000"/>
        </w:rPr>
        <w:t>项</w:t>
      </w:r>
      <w:r w:rsidR="00F8119A">
        <w:rPr>
          <w:rFonts w:eastAsia="楷体_GB2312"/>
          <w:b/>
          <w:bCs/>
          <w:color w:val="000000"/>
        </w:rPr>
        <w:t>。</w:t>
      </w:r>
    </w:p>
    <w:p w:rsidR="00FA7D12" w:rsidRPr="00CF1BA6" w:rsidRDefault="00FA7D12" w:rsidP="00FA7D12">
      <w:pPr>
        <w:spacing w:line="600" w:lineRule="exact"/>
        <w:ind w:firstLineChars="200" w:firstLine="640"/>
        <w:rPr>
          <w:color w:val="000000"/>
        </w:rPr>
      </w:pPr>
      <w:r w:rsidRPr="00CF1BA6">
        <w:rPr>
          <w:color w:val="000000"/>
        </w:rPr>
        <w:t>由区生态环境部门实施生产、销售、使用</w:t>
      </w:r>
      <w:r w:rsidRPr="00C67594">
        <w:rPr>
          <w:rFonts w:hint="eastAsia"/>
          <w:color w:val="000000"/>
        </w:rPr>
        <w:t>Ⅱ</w:t>
      </w:r>
      <w:r w:rsidRPr="00CF1BA6">
        <w:rPr>
          <w:color w:val="000000"/>
        </w:rPr>
        <w:t>类射线装置单位（加速器、跨区使用除外）及生产</w:t>
      </w:r>
      <w:r w:rsidRPr="00C67594">
        <w:rPr>
          <w:rFonts w:hint="eastAsia"/>
          <w:color w:val="000000"/>
        </w:rPr>
        <w:t>Ⅲ</w:t>
      </w:r>
      <w:r w:rsidRPr="00CF1BA6">
        <w:rPr>
          <w:color w:val="000000"/>
        </w:rPr>
        <w:t>类射线装置单位的辐射安全许可。</w:t>
      </w:r>
    </w:p>
    <w:p w:rsidR="00FA7D12" w:rsidRPr="00CF1BA6" w:rsidRDefault="00FA7D12" w:rsidP="00FA7D12">
      <w:pPr>
        <w:spacing w:line="600" w:lineRule="exact"/>
        <w:ind w:firstLineChars="200" w:firstLine="643"/>
        <w:rPr>
          <w:rFonts w:eastAsia="楷体_GB2312"/>
          <w:b/>
          <w:bCs/>
          <w:color w:val="000000"/>
        </w:rPr>
      </w:pPr>
      <w:r w:rsidRPr="00CF1BA6">
        <w:rPr>
          <w:rFonts w:eastAsia="楷体_GB2312"/>
          <w:b/>
          <w:bCs/>
          <w:color w:val="000000"/>
        </w:rPr>
        <w:t>（八）《上海市人民政府关于开展</w:t>
      </w:r>
      <w:r w:rsidRPr="00CF1BA6">
        <w:rPr>
          <w:rFonts w:eastAsia="楷体_GB2312"/>
          <w:b/>
          <w:bCs/>
          <w:color w:val="000000"/>
        </w:rPr>
        <w:t>“</w:t>
      </w:r>
      <w:r w:rsidRPr="00CF1BA6">
        <w:rPr>
          <w:rFonts w:eastAsia="楷体_GB2312"/>
          <w:b/>
          <w:bCs/>
          <w:color w:val="000000"/>
        </w:rPr>
        <w:t>证照分离</w:t>
      </w:r>
      <w:r w:rsidRPr="00CF1BA6">
        <w:rPr>
          <w:rFonts w:eastAsia="楷体_GB2312"/>
          <w:b/>
          <w:bCs/>
          <w:color w:val="000000"/>
        </w:rPr>
        <w:t>”</w:t>
      </w:r>
      <w:r w:rsidRPr="00CF1BA6">
        <w:rPr>
          <w:rFonts w:eastAsia="楷体_GB2312"/>
          <w:b/>
          <w:bCs/>
          <w:color w:val="000000"/>
        </w:rPr>
        <w:t>改革全覆盖工作的实施方案》（沪府规〔</w:t>
      </w:r>
      <w:r w:rsidRPr="00CF1BA6">
        <w:rPr>
          <w:rFonts w:eastAsia="楷体_GB2312"/>
          <w:b/>
          <w:bCs/>
          <w:color w:val="000000"/>
        </w:rPr>
        <w:t>2021</w:t>
      </w:r>
      <w:r w:rsidRPr="00CF1BA6">
        <w:rPr>
          <w:rFonts w:eastAsia="楷体_GB2312"/>
          <w:b/>
          <w:bCs/>
          <w:color w:val="000000"/>
        </w:rPr>
        <w:t>〕</w:t>
      </w:r>
      <w:r w:rsidRPr="00CF1BA6">
        <w:rPr>
          <w:rFonts w:eastAsia="楷体_GB2312"/>
          <w:b/>
          <w:bCs/>
          <w:color w:val="000000"/>
        </w:rPr>
        <w:t>7</w:t>
      </w:r>
      <w:r w:rsidRPr="00CF1BA6">
        <w:rPr>
          <w:rFonts w:eastAsia="楷体_GB2312"/>
          <w:b/>
          <w:bCs/>
          <w:color w:val="000000"/>
        </w:rPr>
        <w:t>号）</w:t>
      </w:r>
      <w:r w:rsidR="00F8119A">
        <w:rPr>
          <w:rFonts w:eastAsia="楷体_GB2312" w:hint="eastAsia"/>
          <w:b/>
          <w:bCs/>
          <w:color w:val="000000"/>
        </w:rPr>
        <w:t>附件</w:t>
      </w:r>
      <w:r w:rsidR="00F8119A">
        <w:rPr>
          <w:rFonts w:eastAsia="楷体_GB2312" w:hint="eastAsia"/>
          <w:b/>
          <w:bCs/>
          <w:color w:val="000000"/>
        </w:rPr>
        <w:t>1</w:t>
      </w:r>
      <w:r w:rsidR="00541413" w:rsidRPr="00541413">
        <w:rPr>
          <w:rFonts w:eastAsia="楷体_GB2312"/>
          <w:b/>
          <w:bCs/>
          <w:color w:val="000000"/>
        </w:rPr>
        <w:t>《在全市范围开展</w:t>
      </w:r>
      <w:r w:rsidR="00541413" w:rsidRPr="00541413">
        <w:rPr>
          <w:rFonts w:eastAsia="楷体_GB2312"/>
          <w:b/>
          <w:bCs/>
          <w:color w:val="000000"/>
        </w:rPr>
        <w:t>“</w:t>
      </w:r>
      <w:r w:rsidR="00541413" w:rsidRPr="00541413">
        <w:rPr>
          <w:rFonts w:eastAsia="楷体_GB2312"/>
          <w:b/>
          <w:bCs/>
          <w:color w:val="000000"/>
        </w:rPr>
        <w:t>证照分离</w:t>
      </w:r>
      <w:r w:rsidR="00541413" w:rsidRPr="00541413">
        <w:rPr>
          <w:rFonts w:eastAsia="楷体_GB2312"/>
          <w:b/>
          <w:bCs/>
          <w:color w:val="000000"/>
        </w:rPr>
        <w:t>”</w:t>
      </w:r>
      <w:r w:rsidR="00541413" w:rsidRPr="00541413">
        <w:rPr>
          <w:rFonts w:eastAsia="楷体_GB2312"/>
          <w:b/>
          <w:bCs/>
          <w:color w:val="000000"/>
        </w:rPr>
        <w:t>改革的涉企经营许可事项清单》</w:t>
      </w:r>
      <w:r w:rsidR="00F8119A">
        <w:rPr>
          <w:rFonts w:eastAsia="楷体_GB2312" w:hint="eastAsia"/>
          <w:b/>
          <w:bCs/>
          <w:color w:val="000000"/>
        </w:rPr>
        <w:t>第</w:t>
      </w:r>
      <w:r w:rsidR="00F8119A">
        <w:rPr>
          <w:rFonts w:eastAsia="楷体_GB2312" w:hint="eastAsia"/>
          <w:b/>
          <w:bCs/>
          <w:color w:val="000000"/>
        </w:rPr>
        <w:t>217</w:t>
      </w:r>
      <w:r w:rsidR="00F8119A">
        <w:rPr>
          <w:rFonts w:eastAsia="楷体_GB2312" w:hint="eastAsia"/>
          <w:b/>
          <w:bCs/>
          <w:color w:val="000000"/>
        </w:rPr>
        <w:t>项</w:t>
      </w:r>
      <w:r w:rsidR="00F8119A">
        <w:rPr>
          <w:rFonts w:eastAsia="楷体_GB2312"/>
          <w:b/>
          <w:bCs/>
          <w:color w:val="000000"/>
        </w:rPr>
        <w:t>。</w:t>
      </w:r>
    </w:p>
    <w:p w:rsidR="00FA7D12" w:rsidRPr="00CF1BA6" w:rsidRDefault="00FA7D12" w:rsidP="00FA7D12">
      <w:pPr>
        <w:spacing w:line="600" w:lineRule="exact"/>
        <w:ind w:firstLineChars="200" w:firstLine="640"/>
        <w:rPr>
          <w:color w:val="000000"/>
        </w:rPr>
      </w:pPr>
      <w:r w:rsidRPr="00CF1BA6">
        <w:rPr>
          <w:color w:val="000000"/>
        </w:rPr>
        <w:t>使用</w:t>
      </w:r>
      <w:r w:rsidRPr="00C67594">
        <w:rPr>
          <w:rFonts w:hint="eastAsia"/>
          <w:color w:val="000000"/>
        </w:rPr>
        <w:t>Ⅳ</w:t>
      </w:r>
      <w:r w:rsidRPr="00CF1BA6">
        <w:rPr>
          <w:color w:val="000000"/>
        </w:rPr>
        <w:t>、</w:t>
      </w:r>
      <w:r w:rsidRPr="00C67594">
        <w:rPr>
          <w:rFonts w:hint="eastAsia"/>
          <w:color w:val="000000"/>
        </w:rPr>
        <w:t>Ⅴ</w:t>
      </w:r>
      <w:r w:rsidRPr="00CF1BA6">
        <w:rPr>
          <w:color w:val="000000"/>
        </w:rPr>
        <w:t>类放射源和使用</w:t>
      </w:r>
      <w:r w:rsidRPr="00C67594">
        <w:rPr>
          <w:rFonts w:hint="eastAsia"/>
          <w:color w:val="000000"/>
        </w:rPr>
        <w:t>Ⅲ</w:t>
      </w:r>
      <w:r w:rsidRPr="00CF1BA6">
        <w:rPr>
          <w:color w:val="000000"/>
        </w:rPr>
        <w:t>类射线装置单位的辐射安全许可证，由区生态环境部门核发。</w:t>
      </w:r>
    </w:p>
    <w:p w:rsidR="00351A0A" w:rsidRPr="00102CCE" w:rsidRDefault="00351A0A" w:rsidP="00351A0A">
      <w:pPr>
        <w:adjustRightInd w:val="0"/>
        <w:snapToGrid w:val="0"/>
        <w:spacing w:line="600" w:lineRule="exact"/>
        <w:ind w:firstLineChars="200" w:firstLine="643"/>
        <w:rPr>
          <w:rFonts w:ascii="楷体" w:eastAsia="楷体" w:hAnsi="楷体"/>
          <w:b/>
          <w:color w:val="000000"/>
        </w:rPr>
      </w:pPr>
      <w:r>
        <w:rPr>
          <w:rFonts w:ascii="楷体" w:eastAsia="楷体" w:hAnsi="楷体" w:hint="eastAsia"/>
          <w:b/>
          <w:color w:val="000000"/>
        </w:rPr>
        <w:t>（</w:t>
      </w:r>
      <w:r w:rsidR="007D6DE7">
        <w:rPr>
          <w:rFonts w:ascii="楷体" w:eastAsia="楷体" w:hAnsi="楷体" w:hint="eastAsia"/>
          <w:b/>
          <w:color w:val="000000"/>
        </w:rPr>
        <w:t>九</w:t>
      </w:r>
      <w:r>
        <w:rPr>
          <w:rFonts w:ascii="楷体" w:eastAsia="楷体" w:hAnsi="楷体" w:hint="eastAsia"/>
          <w:b/>
          <w:color w:val="000000"/>
        </w:rPr>
        <w:t>）</w:t>
      </w:r>
      <w:r w:rsidR="00F02C00">
        <w:rPr>
          <w:rFonts w:ascii="楷体" w:eastAsia="楷体" w:hAnsi="楷体" w:hint="eastAsia"/>
          <w:b/>
          <w:color w:val="000000"/>
        </w:rPr>
        <w:t>其他国家</w:t>
      </w:r>
      <w:r w:rsidRPr="00102CCE">
        <w:rPr>
          <w:rFonts w:ascii="楷体" w:eastAsia="楷体" w:hAnsi="楷体"/>
          <w:b/>
          <w:color w:val="000000"/>
        </w:rPr>
        <w:t>标准和技术规范</w:t>
      </w:r>
      <w:r w:rsidRPr="00102CCE">
        <w:rPr>
          <w:rFonts w:ascii="楷体" w:eastAsia="楷体" w:hAnsi="楷体" w:hint="eastAsia"/>
          <w:b/>
          <w:color w:val="000000"/>
        </w:rPr>
        <w:t>。</w:t>
      </w:r>
    </w:p>
    <w:p w:rsidR="00351A0A" w:rsidRPr="00102CCE" w:rsidRDefault="00351A0A" w:rsidP="00FF7C9B">
      <w:pPr>
        <w:adjustRightInd w:val="0"/>
        <w:snapToGrid w:val="0"/>
        <w:spacing w:line="600" w:lineRule="exact"/>
        <w:ind w:firstLineChars="200" w:firstLine="640"/>
        <w:rPr>
          <w:rFonts w:ascii="黑体" w:eastAsia="黑体" w:hAnsi="黑体"/>
        </w:rPr>
      </w:pPr>
      <w:r w:rsidRPr="00102CCE">
        <w:rPr>
          <w:rFonts w:ascii="黑体" w:eastAsia="黑体" w:hAnsi="黑体" w:hint="eastAsia"/>
        </w:rPr>
        <w:t>二、告知承诺</w:t>
      </w:r>
      <w:r w:rsidRPr="00102CCE">
        <w:rPr>
          <w:rFonts w:ascii="黑体" w:eastAsia="黑体" w:hAnsi="黑体"/>
        </w:rPr>
        <w:t>的</w:t>
      </w:r>
      <w:r w:rsidRPr="00102CCE">
        <w:rPr>
          <w:rFonts w:ascii="黑体" w:eastAsia="黑体" w:hAnsi="黑体" w:hint="eastAsia"/>
        </w:rPr>
        <w:t>适用范围</w:t>
      </w:r>
    </w:p>
    <w:p w:rsidR="00351A0A" w:rsidRPr="001251C0" w:rsidRDefault="00351A0A" w:rsidP="001251C0">
      <w:pPr>
        <w:spacing w:line="600" w:lineRule="exact"/>
        <w:ind w:firstLineChars="200" w:firstLine="640"/>
        <w:rPr>
          <w:color w:val="000000"/>
        </w:rPr>
      </w:pPr>
      <w:r w:rsidRPr="001251C0">
        <w:rPr>
          <w:rFonts w:hint="eastAsia"/>
          <w:color w:val="000000"/>
        </w:rPr>
        <w:t>按照《上海市</w:t>
      </w:r>
      <w:r w:rsidR="003614E6" w:rsidRPr="001251C0">
        <w:rPr>
          <w:rFonts w:hint="eastAsia"/>
          <w:color w:val="000000"/>
        </w:rPr>
        <w:t>辐射安全许可证</w:t>
      </w:r>
      <w:r w:rsidRPr="001251C0">
        <w:rPr>
          <w:rFonts w:hint="eastAsia"/>
          <w:color w:val="000000"/>
        </w:rPr>
        <w:t>行政</w:t>
      </w:r>
      <w:r w:rsidRPr="001251C0">
        <w:rPr>
          <w:color w:val="000000"/>
        </w:rPr>
        <w:t>审批</w:t>
      </w:r>
      <w:r w:rsidRPr="001251C0">
        <w:rPr>
          <w:rFonts w:hint="eastAsia"/>
          <w:color w:val="000000"/>
        </w:rPr>
        <w:t>告知承诺办法（试行）》的有关</w:t>
      </w:r>
      <w:r w:rsidRPr="001251C0">
        <w:rPr>
          <w:color w:val="000000"/>
        </w:rPr>
        <w:t>规定，</w:t>
      </w:r>
      <w:r w:rsidRPr="001251C0">
        <w:rPr>
          <w:rFonts w:hint="eastAsia"/>
          <w:color w:val="000000"/>
        </w:rPr>
        <w:t>本市</w:t>
      </w:r>
      <w:r w:rsidRPr="001251C0">
        <w:rPr>
          <w:color w:val="000000"/>
        </w:rPr>
        <w:t>特定</w:t>
      </w:r>
      <w:r w:rsidR="003614E6" w:rsidRPr="001251C0">
        <w:rPr>
          <w:rFonts w:hint="eastAsia"/>
          <w:color w:val="000000"/>
        </w:rPr>
        <w:t>活动种类和</w:t>
      </w:r>
      <w:r w:rsidRPr="001251C0">
        <w:rPr>
          <w:rFonts w:hint="eastAsia"/>
          <w:color w:val="000000"/>
        </w:rPr>
        <w:t>范围</w:t>
      </w:r>
      <w:r w:rsidR="003614E6" w:rsidRPr="001251C0">
        <w:rPr>
          <w:rFonts w:hint="eastAsia"/>
          <w:color w:val="000000"/>
        </w:rPr>
        <w:t>的辐射安全许可证申请</w:t>
      </w:r>
      <w:r w:rsidRPr="001251C0">
        <w:rPr>
          <w:color w:val="000000"/>
        </w:rPr>
        <w:t>，</w:t>
      </w:r>
      <w:r w:rsidRPr="001251C0">
        <w:rPr>
          <w:rFonts w:hint="eastAsia"/>
          <w:color w:val="000000"/>
        </w:rPr>
        <w:t>其</w:t>
      </w:r>
      <w:r w:rsidRPr="001251C0">
        <w:rPr>
          <w:color w:val="000000"/>
        </w:rPr>
        <w:t>行政审批</w:t>
      </w:r>
      <w:r w:rsidRPr="001251C0">
        <w:rPr>
          <w:rFonts w:hint="eastAsia"/>
          <w:color w:val="000000"/>
        </w:rPr>
        <w:t>方式可以适用告知承诺方式</w:t>
      </w:r>
      <w:r w:rsidR="0066587B">
        <w:rPr>
          <w:rFonts w:hint="eastAsia"/>
          <w:color w:val="000000"/>
        </w:rPr>
        <w:t>。</w:t>
      </w:r>
    </w:p>
    <w:p w:rsidR="00351A0A" w:rsidRPr="0083592B" w:rsidRDefault="00E26467" w:rsidP="0083592B">
      <w:pPr>
        <w:spacing w:line="600" w:lineRule="exact"/>
        <w:ind w:firstLineChars="200" w:firstLine="640"/>
        <w:rPr>
          <w:color w:val="000000"/>
        </w:rPr>
      </w:pPr>
      <w:r w:rsidRPr="0083592B">
        <w:rPr>
          <w:color w:val="000000"/>
        </w:rPr>
        <w:t>如</w:t>
      </w:r>
      <w:r w:rsidR="00A6067F" w:rsidRPr="0083592B">
        <w:rPr>
          <w:rFonts w:hint="eastAsia"/>
          <w:color w:val="000000"/>
        </w:rPr>
        <w:t>存在</w:t>
      </w:r>
      <w:r w:rsidR="00A6067F" w:rsidRPr="0083592B">
        <w:rPr>
          <w:color w:val="000000"/>
        </w:rPr>
        <w:t>工艺流程</w:t>
      </w:r>
      <w:r w:rsidR="003B1679" w:rsidRPr="0083592B">
        <w:rPr>
          <w:rFonts w:hint="eastAsia"/>
          <w:color w:val="000000"/>
        </w:rPr>
        <w:t>需</w:t>
      </w:r>
      <w:r w:rsidRPr="0083592B">
        <w:rPr>
          <w:color w:val="000000"/>
        </w:rPr>
        <w:t>同时使用</w:t>
      </w:r>
      <w:r w:rsidR="00A6067F" w:rsidRPr="0083592B">
        <w:rPr>
          <w:rFonts w:hint="eastAsia"/>
          <w:color w:val="000000"/>
        </w:rPr>
        <w:t>放射源</w:t>
      </w:r>
      <w:r w:rsidR="00A6067F" w:rsidRPr="0083592B">
        <w:rPr>
          <w:color w:val="000000"/>
        </w:rPr>
        <w:t>、</w:t>
      </w:r>
      <w:r w:rsidRPr="0083592B">
        <w:rPr>
          <w:color w:val="000000"/>
        </w:rPr>
        <w:t>放射性药品</w:t>
      </w:r>
      <w:r w:rsidR="00A6067F" w:rsidRPr="0083592B">
        <w:rPr>
          <w:rFonts w:hint="eastAsia"/>
          <w:color w:val="000000"/>
        </w:rPr>
        <w:t>，或</w:t>
      </w:r>
      <w:r w:rsidR="00A6067F" w:rsidRPr="0083592B">
        <w:rPr>
          <w:color w:val="000000"/>
        </w:rPr>
        <w:t>同时新增其他活动种类和范围</w:t>
      </w:r>
      <w:r w:rsidRPr="0083592B">
        <w:rPr>
          <w:color w:val="000000"/>
        </w:rPr>
        <w:t>等</w:t>
      </w:r>
      <w:r w:rsidR="00A6067F" w:rsidRPr="0083592B">
        <w:rPr>
          <w:rFonts w:hint="eastAsia"/>
          <w:color w:val="000000"/>
        </w:rPr>
        <w:t>情况</w:t>
      </w:r>
      <w:r w:rsidRPr="0083592B">
        <w:rPr>
          <w:rFonts w:hint="eastAsia"/>
          <w:color w:val="000000"/>
        </w:rPr>
        <w:t>，不</w:t>
      </w:r>
      <w:r w:rsidRPr="0083592B">
        <w:rPr>
          <w:color w:val="000000"/>
        </w:rPr>
        <w:t>适用</w:t>
      </w:r>
      <w:r w:rsidRPr="0083592B">
        <w:rPr>
          <w:rFonts w:hint="eastAsia"/>
          <w:color w:val="000000"/>
        </w:rPr>
        <w:t>告知承诺管理。</w:t>
      </w:r>
    </w:p>
    <w:p w:rsidR="00351A0A" w:rsidRPr="00D742D0" w:rsidRDefault="00351A0A" w:rsidP="00FF7C9B">
      <w:pPr>
        <w:adjustRightInd w:val="0"/>
        <w:snapToGrid w:val="0"/>
        <w:spacing w:line="600" w:lineRule="exact"/>
        <w:ind w:firstLineChars="200" w:firstLine="640"/>
        <w:rPr>
          <w:rFonts w:ascii="黑体" w:eastAsia="黑体" w:hAnsi="黑体"/>
        </w:rPr>
      </w:pPr>
      <w:r w:rsidRPr="00102CCE">
        <w:rPr>
          <w:rFonts w:ascii="黑体" w:eastAsia="黑体" w:hAnsi="黑体" w:hint="eastAsia"/>
        </w:rPr>
        <w:lastRenderedPageBreak/>
        <w:t>三、</w:t>
      </w:r>
      <w:r>
        <w:rPr>
          <w:rFonts w:ascii="黑体" w:eastAsia="黑体" w:hAnsi="黑体" w:hint="eastAsia"/>
        </w:rPr>
        <w:t>准予行政</w:t>
      </w:r>
      <w:r>
        <w:rPr>
          <w:rFonts w:ascii="黑体" w:eastAsia="黑体" w:hAnsi="黑体"/>
        </w:rPr>
        <w:t>审批的条件</w:t>
      </w:r>
    </w:p>
    <w:p w:rsidR="00013CC5" w:rsidRPr="0083592B" w:rsidRDefault="00013CC5" w:rsidP="0083592B">
      <w:pPr>
        <w:spacing w:line="600" w:lineRule="exact"/>
        <w:ind w:firstLineChars="200" w:firstLine="640"/>
        <w:rPr>
          <w:color w:val="000000"/>
        </w:rPr>
      </w:pPr>
      <w:r w:rsidRPr="0083592B">
        <w:rPr>
          <w:rFonts w:hint="eastAsia"/>
          <w:color w:val="000000"/>
        </w:rPr>
        <w:t>准予告知承诺方式</w:t>
      </w:r>
      <w:r w:rsidRPr="0083592B">
        <w:rPr>
          <w:color w:val="000000"/>
        </w:rPr>
        <w:t>行政审批的辐射安全许可证应当符合以下条件：</w:t>
      </w:r>
    </w:p>
    <w:p w:rsidR="004B355D" w:rsidRPr="0083592B" w:rsidRDefault="004B355D" w:rsidP="0083592B">
      <w:pPr>
        <w:spacing w:line="600" w:lineRule="exact"/>
        <w:ind w:firstLineChars="200" w:firstLine="640"/>
        <w:rPr>
          <w:color w:val="000000"/>
        </w:rPr>
      </w:pPr>
      <w:r w:rsidRPr="0083592B">
        <w:rPr>
          <w:rFonts w:hint="eastAsia"/>
          <w:color w:val="000000"/>
        </w:rPr>
        <w:t>（一）</w:t>
      </w:r>
      <w:r w:rsidR="00013CC5" w:rsidRPr="0083592B">
        <w:rPr>
          <w:rFonts w:hint="eastAsia"/>
          <w:color w:val="000000"/>
        </w:rPr>
        <w:t>新申请</w:t>
      </w:r>
      <w:r w:rsidR="00013CC5" w:rsidRPr="0083592B">
        <w:rPr>
          <w:color w:val="000000"/>
        </w:rPr>
        <w:t>、重新申请情形</w:t>
      </w:r>
    </w:p>
    <w:p w:rsidR="00D64F04" w:rsidRPr="0083592B" w:rsidRDefault="004B355D" w:rsidP="0083592B">
      <w:pPr>
        <w:spacing w:line="600" w:lineRule="exact"/>
        <w:ind w:firstLineChars="200" w:firstLine="640"/>
        <w:rPr>
          <w:color w:val="000000"/>
        </w:rPr>
      </w:pPr>
      <w:r w:rsidRPr="0083592B">
        <w:rPr>
          <w:rFonts w:hint="eastAsia"/>
          <w:color w:val="000000"/>
        </w:rPr>
        <w:t>1</w:t>
      </w:r>
      <w:r w:rsidRPr="0083592B">
        <w:rPr>
          <w:color w:val="000000"/>
        </w:rPr>
        <w:t>.</w:t>
      </w:r>
      <w:r w:rsidR="00D64F04" w:rsidRPr="0083592B">
        <w:rPr>
          <w:rFonts w:hint="eastAsia"/>
          <w:color w:val="000000"/>
        </w:rPr>
        <w:t>有与所从事的生产、销售、使用活动规模相适应的，具备相应专业知识和防护知识及健康条件的专业技术人员</w:t>
      </w:r>
      <w:r w:rsidR="007F3216" w:rsidRPr="0083592B">
        <w:rPr>
          <w:rFonts w:hint="eastAsia"/>
          <w:color w:val="000000"/>
        </w:rPr>
        <w:t>（应通过</w:t>
      </w:r>
      <w:r w:rsidR="007F3216" w:rsidRPr="0083592B">
        <w:rPr>
          <w:color w:val="000000"/>
        </w:rPr>
        <w:t>生态环境部统一考核，仅销售、使用</w:t>
      </w:r>
      <w:r w:rsidR="007F3216" w:rsidRPr="0083592B">
        <w:rPr>
          <w:rFonts w:hint="eastAsia"/>
          <w:color w:val="000000"/>
        </w:rPr>
        <w:t>Ⅲ类射线装置</w:t>
      </w:r>
      <w:r w:rsidR="007F3216" w:rsidRPr="0083592B">
        <w:rPr>
          <w:color w:val="000000"/>
        </w:rPr>
        <w:t>的辐射工作人员可根据生态环境部</w:t>
      </w:r>
      <w:r w:rsidR="007F3216" w:rsidRPr="0083592B">
        <w:rPr>
          <w:rFonts w:hint="eastAsia"/>
          <w:color w:val="000000"/>
        </w:rPr>
        <w:t>2021</w:t>
      </w:r>
      <w:r w:rsidR="007F3216" w:rsidRPr="0083592B">
        <w:rPr>
          <w:rFonts w:hint="eastAsia"/>
          <w:color w:val="000000"/>
        </w:rPr>
        <w:t>年</w:t>
      </w:r>
      <w:r w:rsidR="007F3216" w:rsidRPr="0083592B">
        <w:rPr>
          <w:rFonts w:hint="eastAsia"/>
          <w:color w:val="000000"/>
        </w:rPr>
        <w:t>9</w:t>
      </w:r>
      <w:r w:rsidR="007F3216" w:rsidRPr="0083592B">
        <w:rPr>
          <w:rFonts w:hint="eastAsia"/>
          <w:color w:val="000000"/>
        </w:rPr>
        <w:t>号</w:t>
      </w:r>
      <w:r w:rsidR="007F3216" w:rsidRPr="0083592B">
        <w:rPr>
          <w:color w:val="000000"/>
        </w:rPr>
        <w:t>公告</w:t>
      </w:r>
      <w:r w:rsidR="007F3216" w:rsidRPr="0083592B">
        <w:rPr>
          <w:rFonts w:hint="eastAsia"/>
          <w:color w:val="000000"/>
        </w:rPr>
        <w:t>要求</w:t>
      </w:r>
      <w:r w:rsidR="007F3216" w:rsidRPr="0083592B">
        <w:rPr>
          <w:color w:val="000000"/>
        </w:rPr>
        <w:t>，开展自主考核</w:t>
      </w:r>
      <w:r w:rsidR="007F3216" w:rsidRPr="0083592B">
        <w:rPr>
          <w:rFonts w:hint="eastAsia"/>
          <w:color w:val="000000"/>
        </w:rPr>
        <w:t>）</w:t>
      </w:r>
      <w:r w:rsidR="00D64F04" w:rsidRPr="0083592B">
        <w:rPr>
          <w:rFonts w:hint="eastAsia"/>
          <w:color w:val="000000"/>
        </w:rPr>
        <w:t>；</w:t>
      </w:r>
    </w:p>
    <w:p w:rsidR="00D64F04" w:rsidRPr="0083592B" w:rsidRDefault="004B355D" w:rsidP="0083592B">
      <w:pPr>
        <w:spacing w:line="600" w:lineRule="exact"/>
        <w:ind w:firstLineChars="200" w:firstLine="640"/>
        <w:rPr>
          <w:color w:val="000000"/>
        </w:rPr>
      </w:pPr>
      <w:r w:rsidRPr="0083592B">
        <w:rPr>
          <w:rFonts w:hint="eastAsia"/>
          <w:color w:val="000000"/>
        </w:rPr>
        <w:t>2</w:t>
      </w:r>
      <w:r w:rsidRPr="0083592B">
        <w:rPr>
          <w:color w:val="000000"/>
        </w:rPr>
        <w:t>.</w:t>
      </w:r>
      <w:r w:rsidR="00D64F04" w:rsidRPr="0083592B">
        <w:rPr>
          <w:rFonts w:hint="eastAsia"/>
          <w:color w:val="000000"/>
        </w:rPr>
        <w:t>有符合国家环境保护标准、职业卫生标准和安全防护要求的场所、设施和设备；</w:t>
      </w:r>
    </w:p>
    <w:p w:rsidR="00D64F04" w:rsidRPr="0083592B" w:rsidRDefault="004B355D" w:rsidP="0083592B">
      <w:pPr>
        <w:spacing w:line="600" w:lineRule="exact"/>
        <w:ind w:firstLineChars="200" w:firstLine="640"/>
        <w:rPr>
          <w:color w:val="000000"/>
        </w:rPr>
      </w:pPr>
      <w:r w:rsidRPr="0083592B">
        <w:rPr>
          <w:rFonts w:hint="eastAsia"/>
          <w:color w:val="000000"/>
        </w:rPr>
        <w:t>3</w:t>
      </w:r>
      <w:r w:rsidRPr="0083592B">
        <w:rPr>
          <w:color w:val="000000"/>
        </w:rPr>
        <w:t>.</w:t>
      </w:r>
      <w:r w:rsidR="00D64F04" w:rsidRPr="0083592B">
        <w:rPr>
          <w:rFonts w:hint="eastAsia"/>
          <w:color w:val="000000"/>
        </w:rPr>
        <w:t>有专门的安全和防护管理机构或者专职、兼职安全和防护管理人员，并配备必要的防护用品和监测仪器；</w:t>
      </w:r>
    </w:p>
    <w:p w:rsidR="00D64F04" w:rsidRPr="0083592B" w:rsidRDefault="004B355D" w:rsidP="0083592B">
      <w:pPr>
        <w:spacing w:line="600" w:lineRule="exact"/>
        <w:ind w:firstLineChars="200" w:firstLine="640"/>
        <w:rPr>
          <w:color w:val="000000"/>
        </w:rPr>
      </w:pPr>
      <w:r w:rsidRPr="0083592B">
        <w:rPr>
          <w:rFonts w:hint="eastAsia"/>
          <w:color w:val="000000"/>
        </w:rPr>
        <w:t>4</w:t>
      </w:r>
      <w:r w:rsidRPr="0083592B">
        <w:rPr>
          <w:color w:val="000000"/>
        </w:rPr>
        <w:t>.</w:t>
      </w:r>
      <w:r w:rsidR="00D64F04" w:rsidRPr="0083592B">
        <w:rPr>
          <w:rFonts w:hint="eastAsia"/>
          <w:color w:val="000000"/>
        </w:rPr>
        <w:t>有健全的安全和防护管理规章制度、辐射事故应急措施</w:t>
      </w:r>
      <w:r w:rsidR="0077366D" w:rsidRPr="0083592B">
        <w:rPr>
          <w:rFonts w:hint="eastAsia"/>
          <w:color w:val="000000"/>
        </w:rPr>
        <w:t>，</w:t>
      </w:r>
      <w:r w:rsidR="0077366D" w:rsidRPr="0083592B">
        <w:rPr>
          <w:color w:val="000000"/>
        </w:rPr>
        <w:t>包括</w:t>
      </w:r>
      <w:r w:rsidR="0077366D" w:rsidRPr="0083592B">
        <w:rPr>
          <w:rFonts w:hint="eastAsia"/>
          <w:color w:val="000000"/>
        </w:rPr>
        <w:t>操作规程、岗位职责、辐射防护措施、台帐管理制度、培训计划、监测方案、设备检修维护制度、辐射事故应急措施等</w:t>
      </w:r>
      <w:r w:rsidR="00D64F04" w:rsidRPr="0083592B">
        <w:rPr>
          <w:rFonts w:hint="eastAsia"/>
          <w:color w:val="000000"/>
        </w:rPr>
        <w:t>；</w:t>
      </w:r>
    </w:p>
    <w:p w:rsidR="0077366D" w:rsidRDefault="0077366D" w:rsidP="0083592B">
      <w:pPr>
        <w:spacing w:line="600" w:lineRule="exact"/>
        <w:ind w:firstLineChars="200" w:firstLine="640"/>
        <w:rPr>
          <w:color w:val="000000"/>
        </w:rPr>
      </w:pPr>
      <w:r w:rsidRPr="0083592B">
        <w:rPr>
          <w:color w:val="000000"/>
        </w:rPr>
        <w:t>5.</w:t>
      </w:r>
      <w:r w:rsidRPr="0083592B">
        <w:rPr>
          <w:rFonts w:hint="eastAsia"/>
          <w:color w:val="000000"/>
        </w:rPr>
        <w:t>使用放射性同位素和射线装置开展诊断和治疗的单位</w:t>
      </w:r>
      <w:r w:rsidR="00C97E92" w:rsidRPr="0083592B">
        <w:rPr>
          <w:rFonts w:hint="eastAsia"/>
          <w:color w:val="000000"/>
        </w:rPr>
        <w:t>，</w:t>
      </w:r>
      <w:r w:rsidR="00C97E92" w:rsidRPr="0083592B">
        <w:rPr>
          <w:color w:val="000000"/>
        </w:rPr>
        <w:t>还应</w:t>
      </w:r>
      <w:r w:rsidRPr="0083592B">
        <w:rPr>
          <w:rFonts w:hint="eastAsia"/>
          <w:color w:val="000000"/>
        </w:rPr>
        <w:t>符合</w:t>
      </w:r>
      <w:r w:rsidRPr="0083592B">
        <w:rPr>
          <w:color w:val="000000"/>
        </w:rPr>
        <w:t>质控相关要求。</w:t>
      </w:r>
    </w:p>
    <w:p w:rsidR="00815064" w:rsidRDefault="00815064" w:rsidP="0083592B">
      <w:pPr>
        <w:spacing w:line="600" w:lineRule="exact"/>
        <w:ind w:firstLineChars="200" w:firstLine="640"/>
        <w:rPr>
          <w:color w:val="000000"/>
        </w:rPr>
      </w:pPr>
      <w:r>
        <w:rPr>
          <w:rFonts w:hint="eastAsia"/>
          <w:color w:val="000000"/>
        </w:rPr>
        <w:t>（二）延续</w:t>
      </w:r>
      <w:r>
        <w:rPr>
          <w:color w:val="000000"/>
        </w:rPr>
        <w:t>情形</w:t>
      </w:r>
    </w:p>
    <w:p w:rsidR="00815064" w:rsidRPr="0083592B" w:rsidRDefault="00815064" w:rsidP="0083592B">
      <w:pPr>
        <w:spacing w:line="600" w:lineRule="exact"/>
        <w:ind w:firstLineChars="200" w:firstLine="640"/>
        <w:rPr>
          <w:color w:val="000000"/>
        </w:rPr>
      </w:pPr>
      <w:r>
        <w:rPr>
          <w:rFonts w:hint="eastAsia"/>
          <w:color w:val="000000"/>
        </w:rPr>
        <w:t>持证单位</w:t>
      </w:r>
      <w:r w:rsidRPr="00CF1BA6">
        <w:rPr>
          <w:color w:val="000000"/>
        </w:rPr>
        <w:t>须对持证期间所开展的辐射活动进行整体回顾，</w:t>
      </w:r>
      <w:r>
        <w:rPr>
          <w:rFonts w:hint="eastAsia"/>
          <w:color w:val="000000"/>
        </w:rPr>
        <w:t>根据</w:t>
      </w:r>
      <w:r>
        <w:rPr>
          <w:color w:val="000000"/>
        </w:rPr>
        <w:t>持证期间辐射安全管理</w:t>
      </w:r>
      <w:r>
        <w:rPr>
          <w:rFonts w:hint="eastAsia"/>
          <w:color w:val="000000"/>
        </w:rPr>
        <w:t>制度</w:t>
      </w:r>
      <w:r>
        <w:rPr>
          <w:color w:val="000000"/>
        </w:rPr>
        <w:t>执行情况、变化情况</w:t>
      </w:r>
      <w:r>
        <w:rPr>
          <w:rFonts w:hint="eastAsia"/>
          <w:color w:val="000000"/>
        </w:rPr>
        <w:t>等编制</w:t>
      </w:r>
      <w:r w:rsidRPr="00CF1BA6">
        <w:rPr>
          <w:color w:val="000000"/>
        </w:rPr>
        <w:t>工作小结</w:t>
      </w:r>
      <w:r>
        <w:rPr>
          <w:rFonts w:hint="eastAsia"/>
          <w:color w:val="000000"/>
        </w:rPr>
        <w:t>，使用</w:t>
      </w:r>
      <w:r>
        <w:rPr>
          <w:color w:val="000000"/>
        </w:rPr>
        <w:t>单位需提交</w:t>
      </w:r>
      <w:r w:rsidRPr="00CF1BA6">
        <w:rPr>
          <w:color w:val="000000"/>
        </w:rPr>
        <w:t>连续</w:t>
      </w:r>
      <w:r w:rsidRPr="00CF1BA6">
        <w:rPr>
          <w:color w:val="000000"/>
        </w:rPr>
        <w:t>1</w:t>
      </w:r>
      <w:r w:rsidRPr="00CF1BA6">
        <w:rPr>
          <w:color w:val="000000"/>
        </w:rPr>
        <w:t>年个人剂量监测报告</w:t>
      </w:r>
      <w:r>
        <w:rPr>
          <w:rFonts w:hint="eastAsia"/>
          <w:color w:val="000000"/>
        </w:rPr>
        <w:t>，</w:t>
      </w:r>
      <w:r w:rsidR="007C3380">
        <w:rPr>
          <w:color w:val="000000"/>
        </w:rPr>
        <w:lastRenderedPageBreak/>
        <w:t>有</w:t>
      </w:r>
      <w:r w:rsidR="007C3380">
        <w:rPr>
          <w:rFonts w:hint="eastAsia"/>
          <w:color w:val="000000"/>
        </w:rPr>
        <w:t>固定</w:t>
      </w:r>
      <w:r w:rsidR="007C3380">
        <w:rPr>
          <w:color w:val="000000"/>
        </w:rPr>
        <w:t>使用</w:t>
      </w:r>
      <w:r w:rsidR="007C3380">
        <w:rPr>
          <w:rFonts w:hint="eastAsia"/>
          <w:color w:val="000000"/>
        </w:rPr>
        <w:t>场所</w:t>
      </w:r>
      <w:r w:rsidR="007C3380">
        <w:rPr>
          <w:color w:val="000000"/>
        </w:rPr>
        <w:t>的需</w:t>
      </w:r>
      <w:r w:rsidR="007C3380">
        <w:rPr>
          <w:rFonts w:hint="eastAsia"/>
          <w:color w:val="000000"/>
        </w:rPr>
        <w:t>提交</w:t>
      </w:r>
      <w:r w:rsidR="007C3380">
        <w:rPr>
          <w:color w:val="000000"/>
        </w:rPr>
        <w:t>近一年的监测报告，</w:t>
      </w:r>
      <w:r>
        <w:rPr>
          <w:color w:val="000000"/>
        </w:rPr>
        <w:t>销售单位需提交持证期间销售台账</w:t>
      </w:r>
      <w:r>
        <w:rPr>
          <w:rFonts w:hint="eastAsia"/>
          <w:color w:val="000000"/>
        </w:rPr>
        <w:t>。</w:t>
      </w:r>
    </w:p>
    <w:p w:rsidR="004B355D" w:rsidRPr="0083592B" w:rsidRDefault="004B355D" w:rsidP="0083592B">
      <w:pPr>
        <w:spacing w:line="600" w:lineRule="exact"/>
        <w:ind w:firstLineChars="200" w:firstLine="640"/>
        <w:rPr>
          <w:color w:val="000000"/>
        </w:rPr>
      </w:pPr>
      <w:r w:rsidRPr="0083592B">
        <w:rPr>
          <w:rFonts w:hint="eastAsia"/>
          <w:color w:val="000000"/>
        </w:rPr>
        <w:t>（</w:t>
      </w:r>
      <w:r w:rsidR="00815064">
        <w:rPr>
          <w:rFonts w:hint="eastAsia"/>
          <w:color w:val="000000"/>
        </w:rPr>
        <w:t>三</w:t>
      </w:r>
      <w:r w:rsidRPr="0083592B">
        <w:rPr>
          <w:rFonts w:hint="eastAsia"/>
          <w:color w:val="000000"/>
        </w:rPr>
        <w:t>）</w:t>
      </w:r>
      <w:r w:rsidR="00013CC5" w:rsidRPr="0083592B">
        <w:rPr>
          <w:rFonts w:hint="eastAsia"/>
          <w:color w:val="000000"/>
        </w:rPr>
        <w:t>部分变更</w:t>
      </w:r>
      <w:r w:rsidR="00013CC5" w:rsidRPr="0083592B">
        <w:rPr>
          <w:color w:val="000000"/>
        </w:rPr>
        <w:t>及注销情形</w:t>
      </w:r>
    </w:p>
    <w:p w:rsidR="00D64F04" w:rsidRPr="0083592B" w:rsidRDefault="00013CC5" w:rsidP="0083592B">
      <w:pPr>
        <w:spacing w:line="600" w:lineRule="exact"/>
        <w:ind w:firstLineChars="200" w:firstLine="640"/>
        <w:rPr>
          <w:color w:val="000000"/>
        </w:rPr>
      </w:pPr>
      <w:r w:rsidRPr="0083592B">
        <w:rPr>
          <w:rFonts w:hint="eastAsia"/>
          <w:color w:val="000000"/>
        </w:rPr>
        <w:t>销售</w:t>
      </w:r>
      <w:r w:rsidRPr="0083592B">
        <w:rPr>
          <w:color w:val="000000"/>
        </w:rPr>
        <w:t>单位需</w:t>
      </w:r>
      <w:r w:rsidRPr="0083592B">
        <w:rPr>
          <w:rFonts w:hint="eastAsia"/>
          <w:color w:val="000000"/>
        </w:rPr>
        <w:t>梳理持证期间</w:t>
      </w:r>
      <w:r w:rsidRPr="0083592B">
        <w:rPr>
          <w:color w:val="000000"/>
        </w:rPr>
        <w:t>的销售台账</w:t>
      </w:r>
      <w:r w:rsidRPr="0083592B">
        <w:rPr>
          <w:rFonts w:hint="eastAsia"/>
          <w:color w:val="000000"/>
        </w:rPr>
        <w:t>，使用</w:t>
      </w:r>
      <w:r w:rsidRPr="0083592B">
        <w:rPr>
          <w:color w:val="000000"/>
        </w:rPr>
        <w:t>单位需</w:t>
      </w:r>
      <w:r w:rsidR="004B355D" w:rsidRPr="0083592B">
        <w:rPr>
          <w:rFonts w:hint="eastAsia"/>
          <w:color w:val="000000"/>
        </w:rPr>
        <w:t>有</w:t>
      </w:r>
      <w:r w:rsidR="00BD5B2C" w:rsidRPr="0083592B">
        <w:rPr>
          <w:rFonts w:hint="eastAsia"/>
          <w:color w:val="000000"/>
        </w:rPr>
        <w:t>可行的</w:t>
      </w:r>
      <w:r w:rsidRPr="0083592B">
        <w:rPr>
          <w:rFonts w:hint="eastAsia"/>
          <w:color w:val="000000"/>
        </w:rPr>
        <w:t>废旧射线装置</w:t>
      </w:r>
      <w:r w:rsidR="00D64F04" w:rsidRPr="0083592B">
        <w:rPr>
          <w:rFonts w:hint="eastAsia"/>
          <w:color w:val="000000"/>
        </w:rPr>
        <w:t>处理方案</w:t>
      </w:r>
      <w:r w:rsidR="006B72F1" w:rsidRPr="0083592B">
        <w:rPr>
          <w:rFonts w:hint="eastAsia"/>
          <w:color w:val="000000"/>
        </w:rPr>
        <w:t>，</w:t>
      </w:r>
      <w:r w:rsidR="006B72F1" w:rsidRPr="0083592B">
        <w:rPr>
          <w:color w:val="000000"/>
        </w:rPr>
        <w:t>确保</w:t>
      </w:r>
      <w:r w:rsidRPr="0083592B">
        <w:rPr>
          <w:rFonts w:hint="eastAsia"/>
          <w:color w:val="000000"/>
        </w:rPr>
        <w:t>射线装置</w:t>
      </w:r>
      <w:r w:rsidR="004B355D" w:rsidRPr="0083592B">
        <w:rPr>
          <w:rFonts w:hint="eastAsia"/>
          <w:color w:val="000000"/>
        </w:rPr>
        <w:t>销售、</w:t>
      </w:r>
      <w:r w:rsidR="004B355D" w:rsidRPr="0083592B">
        <w:rPr>
          <w:color w:val="000000"/>
        </w:rPr>
        <w:t>使用</w:t>
      </w:r>
      <w:r w:rsidRPr="0083592B">
        <w:rPr>
          <w:rFonts w:hint="eastAsia"/>
          <w:color w:val="000000"/>
        </w:rPr>
        <w:t>活动</w:t>
      </w:r>
      <w:r w:rsidR="006B72F1" w:rsidRPr="0083592B">
        <w:rPr>
          <w:rFonts w:hint="eastAsia"/>
          <w:color w:val="000000"/>
        </w:rPr>
        <w:t>终止后</w:t>
      </w:r>
      <w:r w:rsidR="006B72F1" w:rsidRPr="0083592B">
        <w:rPr>
          <w:color w:val="000000"/>
        </w:rPr>
        <w:t>，</w:t>
      </w:r>
      <w:r w:rsidRPr="0083592B">
        <w:rPr>
          <w:rFonts w:hint="eastAsia"/>
          <w:color w:val="000000"/>
        </w:rPr>
        <w:t>杜绝</w:t>
      </w:r>
      <w:r w:rsidRPr="0083592B">
        <w:rPr>
          <w:color w:val="000000"/>
        </w:rPr>
        <w:t>无证使用</w:t>
      </w:r>
      <w:r w:rsidRPr="0083592B">
        <w:rPr>
          <w:rFonts w:hint="eastAsia"/>
          <w:color w:val="000000"/>
        </w:rPr>
        <w:t>及</w:t>
      </w:r>
      <w:r w:rsidR="006B72F1" w:rsidRPr="0083592B">
        <w:rPr>
          <w:color w:val="000000"/>
        </w:rPr>
        <w:t>安全隐患</w:t>
      </w:r>
      <w:r w:rsidR="00D64F04" w:rsidRPr="0083592B">
        <w:rPr>
          <w:rFonts w:hint="eastAsia"/>
          <w:color w:val="000000"/>
        </w:rPr>
        <w:t>。</w:t>
      </w:r>
    </w:p>
    <w:p w:rsidR="00351A0A" w:rsidRPr="00102CCE" w:rsidRDefault="00351A0A" w:rsidP="009F555A">
      <w:pPr>
        <w:adjustRightInd w:val="0"/>
        <w:snapToGrid w:val="0"/>
        <w:spacing w:line="600" w:lineRule="exact"/>
        <w:ind w:firstLineChars="200" w:firstLine="640"/>
        <w:rPr>
          <w:rFonts w:ascii="黑体" w:eastAsia="黑体" w:hAnsi="黑体"/>
        </w:rPr>
      </w:pPr>
      <w:r w:rsidRPr="00102CCE">
        <w:rPr>
          <w:rFonts w:ascii="黑体" w:eastAsia="黑体" w:hAnsi="黑体" w:hint="eastAsia"/>
        </w:rPr>
        <w:t>四、应当提交的材料</w:t>
      </w:r>
    </w:p>
    <w:p w:rsidR="00351A0A" w:rsidRPr="0083592B" w:rsidRDefault="00351A0A" w:rsidP="0083592B">
      <w:pPr>
        <w:spacing w:line="600" w:lineRule="exact"/>
        <w:ind w:firstLineChars="200" w:firstLine="640"/>
        <w:rPr>
          <w:color w:val="000000"/>
        </w:rPr>
      </w:pPr>
      <w:r w:rsidRPr="0083592B">
        <w:rPr>
          <w:rFonts w:hint="eastAsia"/>
          <w:color w:val="000000"/>
        </w:rPr>
        <w:t>申请</w:t>
      </w:r>
      <w:r w:rsidR="00CD303B" w:rsidRPr="0083592B">
        <w:rPr>
          <w:rFonts w:hint="eastAsia"/>
          <w:color w:val="000000"/>
        </w:rPr>
        <w:t>辐射安全许可证</w:t>
      </w:r>
      <w:r w:rsidRPr="0083592B">
        <w:rPr>
          <w:color w:val="000000"/>
        </w:rPr>
        <w:t>行政审批的申请人，</w:t>
      </w:r>
      <w:r w:rsidRPr="0083592B">
        <w:rPr>
          <w:rFonts w:hint="eastAsia"/>
          <w:color w:val="000000"/>
        </w:rPr>
        <w:t>愿意采取告知承诺</w:t>
      </w:r>
      <w:r w:rsidRPr="0083592B">
        <w:rPr>
          <w:color w:val="000000"/>
        </w:rPr>
        <w:t>审批方式的，应当</w:t>
      </w:r>
      <w:r w:rsidRPr="0083592B">
        <w:rPr>
          <w:rFonts w:hint="eastAsia"/>
          <w:color w:val="000000"/>
        </w:rPr>
        <w:t>在提出</w:t>
      </w:r>
      <w:r w:rsidRPr="0083592B">
        <w:rPr>
          <w:color w:val="000000"/>
        </w:rPr>
        <w:t>告知承诺申请的同时，</w:t>
      </w:r>
      <w:r w:rsidRPr="0083592B">
        <w:rPr>
          <w:rFonts w:hint="eastAsia"/>
          <w:color w:val="000000"/>
        </w:rPr>
        <w:t>提</w:t>
      </w:r>
      <w:r w:rsidRPr="0083592B">
        <w:rPr>
          <w:color w:val="000000"/>
        </w:rPr>
        <w:t>交</w:t>
      </w:r>
      <w:r w:rsidRPr="0083592B">
        <w:rPr>
          <w:rFonts w:hint="eastAsia"/>
          <w:color w:val="000000"/>
        </w:rPr>
        <w:t>下列</w:t>
      </w:r>
      <w:r w:rsidRPr="0083592B">
        <w:rPr>
          <w:color w:val="000000"/>
        </w:rPr>
        <w:t>材料</w:t>
      </w:r>
      <w:r w:rsidRPr="0083592B">
        <w:rPr>
          <w:rFonts w:hint="eastAsia"/>
          <w:color w:val="000000"/>
        </w:rPr>
        <w:t>：</w:t>
      </w:r>
    </w:p>
    <w:p w:rsidR="00127347" w:rsidRPr="0083592B" w:rsidRDefault="00127347" w:rsidP="0083592B">
      <w:pPr>
        <w:spacing w:line="600" w:lineRule="exact"/>
        <w:ind w:firstLineChars="200" w:firstLine="640"/>
        <w:rPr>
          <w:color w:val="000000"/>
        </w:rPr>
      </w:pPr>
      <w:r w:rsidRPr="0083592B">
        <w:rPr>
          <w:rFonts w:hint="eastAsia"/>
          <w:color w:val="000000"/>
        </w:rPr>
        <w:t>（一）新申请</w:t>
      </w:r>
      <w:r w:rsidRPr="0083592B">
        <w:rPr>
          <w:color w:val="000000"/>
        </w:rPr>
        <w:t>、重新申请情形</w:t>
      </w:r>
    </w:p>
    <w:p w:rsidR="00127347" w:rsidRPr="0083592B" w:rsidRDefault="00127347" w:rsidP="0083592B">
      <w:pPr>
        <w:spacing w:line="600" w:lineRule="exact"/>
        <w:ind w:firstLineChars="200" w:firstLine="640"/>
        <w:rPr>
          <w:color w:val="000000"/>
        </w:rPr>
      </w:pPr>
      <w:r w:rsidRPr="0083592B">
        <w:rPr>
          <w:rFonts w:hint="eastAsia"/>
          <w:color w:val="000000"/>
        </w:rPr>
        <w:t>1</w:t>
      </w:r>
      <w:r w:rsidRPr="0083592B">
        <w:rPr>
          <w:rFonts w:hint="eastAsia"/>
          <w:color w:val="000000"/>
        </w:rPr>
        <w:t>．辐射安全许可证</w:t>
      </w:r>
      <w:r w:rsidRPr="0083592B">
        <w:rPr>
          <w:color w:val="000000"/>
        </w:rPr>
        <w:t>申请表；</w:t>
      </w:r>
    </w:p>
    <w:p w:rsidR="00127347" w:rsidRPr="0083592B" w:rsidRDefault="00127347" w:rsidP="0083592B">
      <w:pPr>
        <w:spacing w:line="600" w:lineRule="exact"/>
        <w:ind w:firstLineChars="200" w:firstLine="640"/>
        <w:rPr>
          <w:color w:val="000000"/>
        </w:rPr>
      </w:pPr>
      <w:r w:rsidRPr="0083592B">
        <w:rPr>
          <w:rFonts w:hint="eastAsia"/>
          <w:color w:val="000000"/>
        </w:rPr>
        <w:t xml:space="preserve">2. </w:t>
      </w:r>
      <w:r w:rsidRPr="0083592B">
        <w:rPr>
          <w:rFonts w:hint="eastAsia"/>
          <w:color w:val="000000"/>
        </w:rPr>
        <w:t>辐射安全许可证</w:t>
      </w:r>
      <w:r w:rsidRPr="0083592B">
        <w:rPr>
          <w:color w:val="000000"/>
        </w:rPr>
        <w:t>行政审批告知承诺</w:t>
      </w:r>
      <w:r w:rsidRPr="0083592B">
        <w:rPr>
          <w:rFonts w:hint="eastAsia"/>
          <w:color w:val="000000"/>
        </w:rPr>
        <w:t>书；</w:t>
      </w:r>
    </w:p>
    <w:p w:rsidR="00127347" w:rsidRPr="0083592B" w:rsidRDefault="00127347" w:rsidP="0083592B">
      <w:pPr>
        <w:spacing w:line="600" w:lineRule="exact"/>
        <w:ind w:firstLineChars="200" w:firstLine="640"/>
        <w:rPr>
          <w:color w:val="000000"/>
        </w:rPr>
      </w:pPr>
      <w:r w:rsidRPr="0083592B">
        <w:rPr>
          <w:color w:val="000000"/>
        </w:rPr>
        <w:t xml:space="preserve">3. </w:t>
      </w:r>
      <w:r w:rsidRPr="0083592B">
        <w:rPr>
          <w:rFonts w:hint="eastAsia"/>
          <w:color w:val="000000"/>
        </w:rPr>
        <w:t>建设项目环境影响登记表；</w:t>
      </w:r>
    </w:p>
    <w:p w:rsidR="00E003D7" w:rsidRPr="0083592B" w:rsidRDefault="00127347" w:rsidP="0083592B">
      <w:pPr>
        <w:spacing w:line="600" w:lineRule="exact"/>
        <w:ind w:firstLineChars="200" w:firstLine="640"/>
        <w:rPr>
          <w:color w:val="000000"/>
        </w:rPr>
      </w:pPr>
      <w:r w:rsidRPr="0083592B">
        <w:rPr>
          <w:rFonts w:hint="eastAsia"/>
          <w:color w:val="000000"/>
        </w:rPr>
        <w:t xml:space="preserve">4. </w:t>
      </w:r>
      <w:r w:rsidRPr="0083592B">
        <w:rPr>
          <w:rFonts w:hint="eastAsia"/>
          <w:color w:val="000000"/>
        </w:rPr>
        <w:t>辐射安全和防护管理规章制度、辐射事故应急措施</w:t>
      </w:r>
      <w:r w:rsidR="00E003D7" w:rsidRPr="0083592B">
        <w:rPr>
          <w:rFonts w:hint="eastAsia"/>
          <w:color w:val="000000"/>
        </w:rPr>
        <w:t>；</w:t>
      </w:r>
    </w:p>
    <w:p w:rsidR="00127347" w:rsidRPr="0083592B" w:rsidRDefault="00E003D7" w:rsidP="0083592B">
      <w:pPr>
        <w:spacing w:line="600" w:lineRule="exact"/>
        <w:ind w:firstLineChars="200" w:firstLine="640"/>
        <w:rPr>
          <w:color w:val="000000"/>
        </w:rPr>
      </w:pPr>
      <w:r w:rsidRPr="0083592B">
        <w:rPr>
          <w:color w:val="000000"/>
        </w:rPr>
        <w:t xml:space="preserve">5. </w:t>
      </w:r>
      <w:r w:rsidRPr="0083592B">
        <w:rPr>
          <w:rFonts w:hint="eastAsia"/>
          <w:color w:val="000000"/>
        </w:rPr>
        <w:t>辐射安全许可证</w:t>
      </w:r>
      <w:r w:rsidRPr="0083592B">
        <w:rPr>
          <w:color w:val="000000"/>
        </w:rPr>
        <w:t>正</w:t>
      </w:r>
      <w:r w:rsidR="00767511" w:rsidRPr="0083592B">
        <w:rPr>
          <w:rFonts w:hint="eastAsia"/>
          <w:color w:val="000000"/>
        </w:rPr>
        <w:t>、</w:t>
      </w:r>
      <w:r w:rsidRPr="0083592B">
        <w:rPr>
          <w:color w:val="000000"/>
        </w:rPr>
        <w:t>副本原件</w:t>
      </w:r>
      <w:r w:rsidR="00127347" w:rsidRPr="0083592B">
        <w:rPr>
          <w:rFonts w:hint="eastAsia"/>
          <w:color w:val="000000"/>
        </w:rPr>
        <w:t>。</w:t>
      </w:r>
      <w:r w:rsidRPr="0083592B">
        <w:rPr>
          <w:rFonts w:hint="eastAsia"/>
          <w:color w:val="000000"/>
        </w:rPr>
        <w:t>（新申请</w:t>
      </w:r>
      <w:r w:rsidRPr="0083592B">
        <w:rPr>
          <w:color w:val="000000"/>
        </w:rPr>
        <w:t>无需提交</w:t>
      </w:r>
      <w:r w:rsidRPr="0083592B">
        <w:rPr>
          <w:rFonts w:hint="eastAsia"/>
          <w:color w:val="000000"/>
        </w:rPr>
        <w:t>）</w:t>
      </w:r>
    </w:p>
    <w:p w:rsidR="00AC190D" w:rsidRPr="0083592B" w:rsidRDefault="00AC190D" w:rsidP="0083592B">
      <w:pPr>
        <w:spacing w:line="600" w:lineRule="exact"/>
        <w:ind w:firstLineChars="200" w:firstLine="640"/>
        <w:rPr>
          <w:color w:val="000000"/>
        </w:rPr>
      </w:pPr>
      <w:r w:rsidRPr="0083592B">
        <w:rPr>
          <w:rFonts w:hint="eastAsia"/>
          <w:color w:val="000000"/>
        </w:rPr>
        <w:t>（二）部分变更及</w:t>
      </w:r>
      <w:r w:rsidRPr="0083592B">
        <w:rPr>
          <w:color w:val="000000"/>
        </w:rPr>
        <w:t>注销</w:t>
      </w:r>
      <w:r w:rsidRPr="0083592B">
        <w:rPr>
          <w:rFonts w:hint="eastAsia"/>
          <w:color w:val="000000"/>
        </w:rPr>
        <w:t>情形</w:t>
      </w:r>
    </w:p>
    <w:p w:rsidR="00AC190D" w:rsidRPr="0083592B" w:rsidRDefault="00AC190D" w:rsidP="0083592B">
      <w:pPr>
        <w:spacing w:line="600" w:lineRule="exact"/>
        <w:ind w:firstLineChars="200" w:firstLine="640"/>
        <w:rPr>
          <w:color w:val="000000"/>
        </w:rPr>
      </w:pPr>
      <w:r w:rsidRPr="0083592B">
        <w:rPr>
          <w:rFonts w:hint="eastAsia"/>
          <w:color w:val="000000"/>
        </w:rPr>
        <w:t>1</w:t>
      </w:r>
      <w:r w:rsidRPr="0083592B">
        <w:rPr>
          <w:rFonts w:hint="eastAsia"/>
          <w:color w:val="000000"/>
        </w:rPr>
        <w:t>．辐射安全许可证</w:t>
      </w:r>
      <w:r w:rsidRPr="0083592B">
        <w:rPr>
          <w:color w:val="000000"/>
        </w:rPr>
        <w:t>申请表</w:t>
      </w:r>
      <w:r w:rsidRPr="0083592B">
        <w:rPr>
          <w:rFonts w:hint="eastAsia"/>
          <w:color w:val="000000"/>
        </w:rPr>
        <w:t>（部分变更）</w:t>
      </w:r>
      <w:r w:rsidRPr="0083592B">
        <w:rPr>
          <w:rFonts w:hint="eastAsia"/>
          <w:color w:val="000000"/>
        </w:rPr>
        <w:t>/</w:t>
      </w:r>
      <w:r w:rsidRPr="0083592B">
        <w:rPr>
          <w:rFonts w:hint="eastAsia"/>
          <w:color w:val="000000"/>
        </w:rPr>
        <w:t>辐射安全许可证注销</w:t>
      </w:r>
      <w:r w:rsidRPr="0083592B">
        <w:rPr>
          <w:color w:val="000000"/>
        </w:rPr>
        <w:t>申请表</w:t>
      </w:r>
      <w:r w:rsidRPr="0083592B">
        <w:rPr>
          <w:rFonts w:hint="eastAsia"/>
          <w:color w:val="000000"/>
        </w:rPr>
        <w:t>（注销）；</w:t>
      </w:r>
    </w:p>
    <w:p w:rsidR="00AC190D" w:rsidRPr="0083592B" w:rsidRDefault="00AC190D" w:rsidP="0083592B">
      <w:pPr>
        <w:spacing w:line="600" w:lineRule="exact"/>
        <w:ind w:firstLineChars="200" w:firstLine="640"/>
        <w:rPr>
          <w:color w:val="000000"/>
        </w:rPr>
      </w:pPr>
      <w:r w:rsidRPr="0083592B">
        <w:rPr>
          <w:rFonts w:hint="eastAsia"/>
          <w:color w:val="000000"/>
        </w:rPr>
        <w:t xml:space="preserve">2. </w:t>
      </w:r>
      <w:r w:rsidRPr="0083592B">
        <w:rPr>
          <w:rFonts w:hint="eastAsia"/>
          <w:color w:val="000000"/>
        </w:rPr>
        <w:t>辐射安全许可证</w:t>
      </w:r>
      <w:r w:rsidRPr="0083592B">
        <w:rPr>
          <w:color w:val="000000"/>
        </w:rPr>
        <w:t>行政审批告知承诺</w:t>
      </w:r>
      <w:r w:rsidRPr="0083592B">
        <w:rPr>
          <w:rFonts w:hint="eastAsia"/>
          <w:color w:val="000000"/>
        </w:rPr>
        <w:t>书。</w:t>
      </w:r>
    </w:p>
    <w:p w:rsidR="00E003D7" w:rsidRPr="0083592B" w:rsidRDefault="00E003D7" w:rsidP="0083592B">
      <w:pPr>
        <w:spacing w:line="600" w:lineRule="exact"/>
        <w:ind w:firstLineChars="200" w:firstLine="640"/>
        <w:rPr>
          <w:color w:val="000000"/>
        </w:rPr>
      </w:pPr>
      <w:r w:rsidRPr="0083592B">
        <w:rPr>
          <w:color w:val="000000"/>
        </w:rPr>
        <w:t xml:space="preserve">3. </w:t>
      </w:r>
      <w:r w:rsidRPr="0083592B">
        <w:rPr>
          <w:rFonts w:hint="eastAsia"/>
          <w:color w:val="000000"/>
        </w:rPr>
        <w:t>辐射安全许可证</w:t>
      </w:r>
      <w:r w:rsidRPr="0083592B">
        <w:rPr>
          <w:color w:val="000000"/>
        </w:rPr>
        <w:t>正</w:t>
      </w:r>
      <w:r w:rsidR="00767511" w:rsidRPr="0083592B">
        <w:rPr>
          <w:rFonts w:hint="eastAsia"/>
          <w:color w:val="000000"/>
        </w:rPr>
        <w:t>、</w:t>
      </w:r>
      <w:r w:rsidRPr="0083592B">
        <w:rPr>
          <w:color w:val="000000"/>
        </w:rPr>
        <w:t>副本原件</w:t>
      </w:r>
      <w:r w:rsidRPr="0083592B">
        <w:rPr>
          <w:rFonts w:hint="eastAsia"/>
          <w:color w:val="000000"/>
        </w:rPr>
        <w:t>。</w:t>
      </w:r>
    </w:p>
    <w:p w:rsidR="00351A0A" w:rsidRPr="00102CCE" w:rsidRDefault="00351A0A" w:rsidP="0072613F">
      <w:pPr>
        <w:adjustRightInd w:val="0"/>
        <w:snapToGrid w:val="0"/>
        <w:spacing w:line="600" w:lineRule="exact"/>
        <w:ind w:firstLineChars="200" w:firstLine="640"/>
        <w:rPr>
          <w:rFonts w:ascii="黑体" w:eastAsia="黑体" w:hAnsi="黑体"/>
        </w:rPr>
      </w:pPr>
      <w:r w:rsidRPr="00102CCE">
        <w:rPr>
          <w:rFonts w:ascii="黑体" w:eastAsia="黑体" w:hAnsi="黑体" w:hint="eastAsia"/>
        </w:rPr>
        <w:t>五</w:t>
      </w:r>
      <w:r w:rsidRPr="00102CCE">
        <w:rPr>
          <w:rFonts w:ascii="黑体" w:eastAsia="黑体" w:hAnsi="黑体"/>
        </w:rPr>
        <w:t xml:space="preserve">、承诺的期限和效力  </w:t>
      </w:r>
    </w:p>
    <w:p w:rsidR="00351A0A" w:rsidRPr="0083592B" w:rsidRDefault="00351A0A" w:rsidP="0083592B">
      <w:pPr>
        <w:spacing w:line="600" w:lineRule="exact"/>
        <w:ind w:firstLineChars="200" w:firstLine="640"/>
        <w:rPr>
          <w:color w:val="000000"/>
        </w:rPr>
      </w:pPr>
      <w:r w:rsidRPr="0083592B">
        <w:rPr>
          <w:color w:val="000000"/>
        </w:rPr>
        <w:t>申请人愿意作出承诺的，</w:t>
      </w:r>
      <w:r w:rsidRPr="0083592B">
        <w:rPr>
          <w:rFonts w:hint="eastAsia"/>
          <w:color w:val="000000"/>
        </w:rPr>
        <w:t>应</w:t>
      </w:r>
      <w:r w:rsidRPr="0083592B">
        <w:rPr>
          <w:color w:val="000000"/>
        </w:rPr>
        <w:t>在</w:t>
      </w:r>
      <w:r w:rsidR="00456721" w:rsidRPr="0083592B">
        <w:rPr>
          <w:rFonts w:hint="eastAsia"/>
          <w:color w:val="000000"/>
        </w:rPr>
        <w:t>辐射安全许可证</w:t>
      </w:r>
      <w:r w:rsidRPr="0083592B">
        <w:rPr>
          <w:rFonts w:hint="eastAsia"/>
          <w:color w:val="000000"/>
        </w:rPr>
        <w:t>行政审批</w:t>
      </w:r>
      <w:r w:rsidRPr="0083592B">
        <w:rPr>
          <w:rFonts w:hint="eastAsia"/>
          <w:color w:val="000000"/>
        </w:rPr>
        <w:lastRenderedPageBreak/>
        <w:t>告知承诺书上</w:t>
      </w:r>
      <w:r w:rsidRPr="0083592B">
        <w:rPr>
          <w:color w:val="000000"/>
        </w:rPr>
        <w:t>签章</w:t>
      </w:r>
      <w:r w:rsidRPr="0083592B">
        <w:rPr>
          <w:rFonts w:hint="eastAsia"/>
          <w:color w:val="000000"/>
        </w:rPr>
        <w:t>。</w:t>
      </w:r>
      <w:r w:rsidR="00456721" w:rsidRPr="0083592B">
        <w:rPr>
          <w:rFonts w:hint="eastAsia"/>
          <w:color w:val="000000"/>
        </w:rPr>
        <w:t>辐射安全许可证</w:t>
      </w:r>
      <w:r w:rsidRPr="0083592B">
        <w:rPr>
          <w:rFonts w:hint="eastAsia"/>
          <w:color w:val="000000"/>
        </w:rPr>
        <w:t>行政审批告知承诺书经生态环境</w:t>
      </w:r>
      <w:r w:rsidRPr="0083592B">
        <w:rPr>
          <w:color w:val="000000"/>
        </w:rPr>
        <w:t>主管部门</w:t>
      </w:r>
      <w:r w:rsidRPr="0083592B">
        <w:rPr>
          <w:rFonts w:hint="eastAsia"/>
          <w:color w:val="000000"/>
        </w:rPr>
        <w:t>和申请人双方签章后生效。经生态环境</w:t>
      </w:r>
      <w:r w:rsidRPr="0083592B">
        <w:rPr>
          <w:color w:val="000000"/>
        </w:rPr>
        <w:t>主管</w:t>
      </w:r>
      <w:r w:rsidRPr="0083592B">
        <w:rPr>
          <w:rFonts w:hint="eastAsia"/>
          <w:color w:val="000000"/>
        </w:rPr>
        <w:t>部门</w:t>
      </w:r>
      <w:r w:rsidRPr="0083592B">
        <w:rPr>
          <w:color w:val="000000"/>
        </w:rPr>
        <w:t>和申请人双方签章的</w:t>
      </w:r>
      <w:r w:rsidR="00456721" w:rsidRPr="0083592B">
        <w:rPr>
          <w:rFonts w:hint="eastAsia"/>
          <w:color w:val="000000"/>
        </w:rPr>
        <w:t>辐射安全许可证</w:t>
      </w:r>
      <w:r w:rsidRPr="0083592B">
        <w:rPr>
          <w:rFonts w:hint="eastAsia"/>
          <w:color w:val="000000"/>
        </w:rPr>
        <w:t>行政审批告知承诺书</w:t>
      </w:r>
      <w:r w:rsidRPr="0083592B">
        <w:rPr>
          <w:color w:val="000000"/>
        </w:rPr>
        <w:t>，</w:t>
      </w:r>
      <w:r w:rsidRPr="0083592B">
        <w:rPr>
          <w:rFonts w:hint="eastAsia"/>
          <w:color w:val="000000"/>
        </w:rPr>
        <w:t>是</w:t>
      </w:r>
      <w:r w:rsidRPr="0083592B">
        <w:rPr>
          <w:color w:val="000000"/>
        </w:rPr>
        <w:t>行政审批决定</w:t>
      </w:r>
      <w:r w:rsidRPr="0083592B">
        <w:rPr>
          <w:rFonts w:hint="eastAsia"/>
          <w:color w:val="000000"/>
        </w:rPr>
        <w:t>的</w:t>
      </w:r>
      <w:r w:rsidRPr="0083592B">
        <w:rPr>
          <w:color w:val="000000"/>
        </w:rPr>
        <w:t>组成</w:t>
      </w:r>
      <w:r w:rsidRPr="0083592B">
        <w:rPr>
          <w:rFonts w:hint="eastAsia"/>
          <w:color w:val="000000"/>
        </w:rPr>
        <w:t>部分。</w:t>
      </w:r>
    </w:p>
    <w:p w:rsidR="00351A0A" w:rsidRPr="0083592B" w:rsidRDefault="00351A0A" w:rsidP="0083592B">
      <w:pPr>
        <w:spacing w:line="600" w:lineRule="exact"/>
        <w:ind w:firstLineChars="200" w:firstLine="640"/>
        <w:rPr>
          <w:color w:val="000000"/>
        </w:rPr>
      </w:pPr>
      <w:r w:rsidRPr="0083592B">
        <w:rPr>
          <w:color w:val="000000"/>
        </w:rPr>
        <w:t>申请人</w:t>
      </w:r>
      <w:r w:rsidRPr="0083592B">
        <w:rPr>
          <w:rFonts w:hint="eastAsia"/>
          <w:color w:val="000000"/>
        </w:rPr>
        <w:t>愿意做出</w:t>
      </w:r>
      <w:r w:rsidRPr="0083592B">
        <w:rPr>
          <w:color w:val="000000"/>
        </w:rPr>
        <w:t>承诺</w:t>
      </w:r>
      <w:r w:rsidRPr="0083592B">
        <w:rPr>
          <w:rFonts w:hint="eastAsia"/>
          <w:color w:val="000000"/>
        </w:rPr>
        <w:t>的，并且提交</w:t>
      </w:r>
      <w:r w:rsidRPr="0083592B">
        <w:rPr>
          <w:color w:val="000000"/>
        </w:rPr>
        <w:t>的</w:t>
      </w:r>
      <w:r w:rsidRPr="0083592B">
        <w:rPr>
          <w:rFonts w:hint="eastAsia"/>
          <w:color w:val="000000"/>
        </w:rPr>
        <w:t>材料齐全且符合要求的，生态</w:t>
      </w:r>
      <w:r w:rsidRPr="0083592B">
        <w:rPr>
          <w:color w:val="000000"/>
        </w:rPr>
        <w:t>环境主管部门</w:t>
      </w:r>
      <w:r w:rsidRPr="0083592B">
        <w:rPr>
          <w:rFonts w:hint="eastAsia"/>
          <w:color w:val="000000"/>
        </w:rPr>
        <w:t>将当即</w:t>
      </w:r>
      <w:r w:rsidRPr="0083592B">
        <w:rPr>
          <w:color w:val="000000"/>
        </w:rPr>
        <w:t>作出行政审批告知</w:t>
      </w:r>
      <w:r w:rsidRPr="0083592B">
        <w:rPr>
          <w:rFonts w:hint="eastAsia"/>
          <w:color w:val="000000"/>
        </w:rPr>
        <w:t>承诺</w:t>
      </w:r>
      <w:r w:rsidRPr="0083592B">
        <w:rPr>
          <w:color w:val="000000"/>
        </w:rPr>
        <w:t>决定</w:t>
      </w:r>
      <w:r w:rsidRPr="0083592B">
        <w:rPr>
          <w:rFonts w:hint="eastAsia"/>
          <w:color w:val="000000"/>
        </w:rPr>
        <w:t>。相应</w:t>
      </w:r>
      <w:r w:rsidRPr="0083592B">
        <w:rPr>
          <w:color w:val="000000"/>
        </w:rPr>
        <w:t>的</w:t>
      </w:r>
      <w:r w:rsidRPr="0083592B">
        <w:rPr>
          <w:rFonts w:hint="eastAsia"/>
          <w:color w:val="000000"/>
        </w:rPr>
        <w:t>行政</w:t>
      </w:r>
      <w:r w:rsidRPr="0083592B">
        <w:rPr>
          <w:color w:val="000000"/>
        </w:rPr>
        <w:t>审批证件依法送达申请人。</w:t>
      </w:r>
      <w:r w:rsidRPr="0083592B">
        <w:rPr>
          <w:rFonts w:hint="eastAsia"/>
          <w:color w:val="000000"/>
        </w:rPr>
        <w:t>材料不全或不符合</w:t>
      </w:r>
      <w:r w:rsidRPr="0083592B">
        <w:rPr>
          <w:color w:val="000000"/>
        </w:rPr>
        <w:t>要求</w:t>
      </w:r>
      <w:r w:rsidRPr="0083592B">
        <w:rPr>
          <w:rFonts w:hint="eastAsia"/>
          <w:color w:val="000000"/>
        </w:rPr>
        <w:t>的，生态环境</w:t>
      </w:r>
      <w:r w:rsidRPr="0083592B">
        <w:rPr>
          <w:color w:val="000000"/>
        </w:rPr>
        <w:t>主管部门</w:t>
      </w:r>
      <w:r w:rsidRPr="0083592B">
        <w:rPr>
          <w:rFonts w:hint="eastAsia"/>
          <w:color w:val="000000"/>
        </w:rPr>
        <w:t>将一次性告知申请人应当补全的有关材料要求。</w:t>
      </w:r>
    </w:p>
    <w:p w:rsidR="00351A0A" w:rsidRPr="00102CCE" w:rsidRDefault="00351A0A" w:rsidP="0099598B">
      <w:pPr>
        <w:adjustRightInd w:val="0"/>
        <w:snapToGrid w:val="0"/>
        <w:spacing w:line="600" w:lineRule="exact"/>
        <w:ind w:firstLineChars="200" w:firstLine="640"/>
        <w:rPr>
          <w:rFonts w:ascii="黑体" w:eastAsia="黑体" w:hAnsi="黑体"/>
        </w:rPr>
      </w:pPr>
      <w:r w:rsidRPr="00102CCE">
        <w:rPr>
          <w:rFonts w:ascii="黑体" w:eastAsia="黑体" w:hAnsi="黑体" w:hint="eastAsia"/>
        </w:rPr>
        <w:t>七</w:t>
      </w:r>
      <w:r w:rsidRPr="00102CCE">
        <w:rPr>
          <w:rFonts w:ascii="黑体" w:eastAsia="黑体" w:hAnsi="黑体"/>
        </w:rPr>
        <w:t>、</w:t>
      </w:r>
      <w:r>
        <w:rPr>
          <w:rFonts w:ascii="黑体" w:eastAsia="黑体" w:hAnsi="黑体" w:hint="eastAsia"/>
        </w:rPr>
        <w:t>法律责任</w:t>
      </w:r>
    </w:p>
    <w:p w:rsidR="00351A0A" w:rsidRPr="0083592B" w:rsidRDefault="00351A0A" w:rsidP="0083592B">
      <w:pPr>
        <w:spacing w:line="600" w:lineRule="exact"/>
        <w:ind w:firstLineChars="200" w:firstLine="640"/>
        <w:rPr>
          <w:color w:val="000000"/>
        </w:rPr>
      </w:pPr>
      <w:r w:rsidRPr="0083592B">
        <w:rPr>
          <w:rFonts w:hint="eastAsia"/>
          <w:color w:val="000000"/>
        </w:rPr>
        <w:t>作出</w:t>
      </w:r>
      <w:r w:rsidRPr="0083592B">
        <w:rPr>
          <w:color w:val="000000"/>
        </w:rPr>
        <w:t>准予行政</w:t>
      </w:r>
      <w:r w:rsidRPr="0083592B">
        <w:rPr>
          <w:rFonts w:hint="eastAsia"/>
          <w:color w:val="000000"/>
        </w:rPr>
        <w:t>审批</w:t>
      </w:r>
      <w:r w:rsidRPr="0083592B">
        <w:rPr>
          <w:color w:val="000000"/>
        </w:rPr>
        <w:t>告知</w:t>
      </w:r>
      <w:r w:rsidRPr="0083592B">
        <w:rPr>
          <w:rFonts w:hint="eastAsia"/>
          <w:color w:val="000000"/>
        </w:rPr>
        <w:t>承诺</w:t>
      </w:r>
      <w:r w:rsidRPr="0083592B">
        <w:rPr>
          <w:color w:val="000000"/>
        </w:rPr>
        <w:t>决定后，</w:t>
      </w:r>
      <w:r w:rsidRPr="0083592B">
        <w:rPr>
          <w:rFonts w:hint="eastAsia"/>
          <w:color w:val="000000"/>
        </w:rPr>
        <w:t>生态</w:t>
      </w:r>
      <w:r w:rsidRPr="0083592B">
        <w:rPr>
          <w:color w:val="000000"/>
        </w:rPr>
        <w:t>环境主管部门在后续</w:t>
      </w:r>
      <w:r w:rsidRPr="0083592B">
        <w:rPr>
          <w:rFonts w:hint="eastAsia"/>
          <w:color w:val="000000"/>
        </w:rPr>
        <w:t>监管</w:t>
      </w:r>
      <w:r w:rsidRPr="0083592B">
        <w:rPr>
          <w:color w:val="000000"/>
        </w:rPr>
        <w:t>中发现</w:t>
      </w:r>
      <w:r w:rsidR="00940BD4" w:rsidRPr="0083592B">
        <w:rPr>
          <w:rFonts w:hint="eastAsia"/>
          <w:color w:val="000000"/>
        </w:rPr>
        <w:t>申请活动种类和范围</w:t>
      </w:r>
      <w:r w:rsidRPr="0083592B">
        <w:rPr>
          <w:rFonts w:hint="eastAsia"/>
          <w:color w:val="000000"/>
        </w:rPr>
        <w:t>不属于</w:t>
      </w:r>
      <w:r w:rsidRPr="0083592B">
        <w:rPr>
          <w:color w:val="000000"/>
        </w:rPr>
        <w:t>实行告知承诺范围</w:t>
      </w:r>
      <w:r w:rsidRPr="0083592B">
        <w:rPr>
          <w:rFonts w:hint="eastAsia"/>
          <w:color w:val="000000"/>
        </w:rPr>
        <w:t>或者</w:t>
      </w:r>
      <w:r w:rsidR="00940BD4" w:rsidRPr="0083592B">
        <w:rPr>
          <w:rFonts w:hint="eastAsia"/>
          <w:color w:val="000000"/>
        </w:rPr>
        <w:t>辐射安全许可证申请材料</w:t>
      </w:r>
      <w:r w:rsidRPr="0083592B">
        <w:rPr>
          <w:rFonts w:hint="eastAsia"/>
          <w:color w:val="000000"/>
        </w:rPr>
        <w:t>不</w:t>
      </w:r>
      <w:r w:rsidRPr="0083592B">
        <w:rPr>
          <w:color w:val="000000"/>
        </w:rPr>
        <w:t>符合</w:t>
      </w:r>
      <w:r w:rsidRPr="0083592B">
        <w:rPr>
          <w:rFonts w:hint="eastAsia"/>
          <w:color w:val="000000"/>
        </w:rPr>
        <w:t>准予行政</w:t>
      </w:r>
      <w:r w:rsidRPr="0083592B">
        <w:rPr>
          <w:color w:val="000000"/>
        </w:rPr>
        <w:t>审批的条件</w:t>
      </w:r>
      <w:r w:rsidRPr="0083592B">
        <w:rPr>
          <w:rFonts w:hint="eastAsia"/>
          <w:color w:val="000000"/>
        </w:rPr>
        <w:t>的，生态</w:t>
      </w:r>
      <w:r w:rsidRPr="0083592B">
        <w:rPr>
          <w:color w:val="000000"/>
        </w:rPr>
        <w:t>环境主管部门</w:t>
      </w:r>
      <w:r w:rsidRPr="0083592B">
        <w:rPr>
          <w:rFonts w:hint="eastAsia"/>
          <w:color w:val="000000"/>
        </w:rPr>
        <w:t>将</w:t>
      </w:r>
      <w:r w:rsidRPr="0083592B">
        <w:rPr>
          <w:color w:val="000000"/>
        </w:rPr>
        <w:t>依法撤销</w:t>
      </w:r>
      <w:r w:rsidRPr="0083592B">
        <w:rPr>
          <w:rFonts w:hint="eastAsia"/>
          <w:color w:val="000000"/>
        </w:rPr>
        <w:t>行政</w:t>
      </w:r>
      <w:r w:rsidRPr="0083592B">
        <w:rPr>
          <w:color w:val="000000"/>
        </w:rPr>
        <w:t>审批告知承诺决定</w:t>
      </w:r>
      <w:r w:rsidRPr="0083592B">
        <w:rPr>
          <w:rFonts w:hint="eastAsia"/>
          <w:color w:val="000000"/>
        </w:rPr>
        <w:t>。</w:t>
      </w:r>
    </w:p>
    <w:p w:rsidR="00351A0A" w:rsidRPr="0083592B" w:rsidRDefault="00351A0A" w:rsidP="0083592B">
      <w:pPr>
        <w:spacing w:line="600" w:lineRule="exact"/>
        <w:ind w:firstLineChars="200" w:firstLine="640"/>
        <w:rPr>
          <w:color w:val="000000"/>
        </w:rPr>
      </w:pPr>
      <w:r w:rsidRPr="0083592B">
        <w:rPr>
          <w:rFonts w:hint="eastAsia"/>
          <w:color w:val="000000"/>
        </w:rPr>
        <w:t>生态环境</w:t>
      </w:r>
      <w:r w:rsidRPr="0083592B">
        <w:rPr>
          <w:color w:val="000000"/>
        </w:rPr>
        <w:t>主管部门</w:t>
      </w:r>
      <w:r w:rsidRPr="0083592B">
        <w:rPr>
          <w:rFonts w:hint="eastAsia"/>
          <w:color w:val="000000"/>
        </w:rPr>
        <w:t>在作出</w:t>
      </w:r>
      <w:r w:rsidRPr="0083592B">
        <w:rPr>
          <w:color w:val="000000"/>
        </w:rPr>
        <w:t>准予</w:t>
      </w:r>
      <w:r w:rsidRPr="0083592B">
        <w:rPr>
          <w:rFonts w:hint="eastAsia"/>
          <w:color w:val="000000"/>
        </w:rPr>
        <w:t>行政</w:t>
      </w:r>
      <w:r w:rsidRPr="0083592B">
        <w:rPr>
          <w:color w:val="000000"/>
        </w:rPr>
        <w:t>审批</w:t>
      </w:r>
      <w:r w:rsidRPr="0083592B">
        <w:rPr>
          <w:rFonts w:hint="eastAsia"/>
          <w:color w:val="000000"/>
        </w:rPr>
        <w:t>告知承诺</w:t>
      </w:r>
      <w:r w:rsidRPr="0083592B">
        <w:rPr>
          <w:color w:val="000000"/>
        </w:rPr>
        <w:t>决定后的</w:t>
      </w:r>
      <w:r w:rsidRPr="0083592B">
        <w:rPr>
          <w:rFonts w:hint="eastAsia"/>
          <w:color w:val="000000"/>
        </w:rPr>
        <w:t>2</w:t>
      </w:r>
      <w:r w:rsidRPr="0083592B">
        <w:rPr>
          <w:rFonts w:hint="eastAsia"/>
          <w:color w:val="000000"/>
        </w:rPr>
        <w:t>个</w:t>
      </w:r>
      <w:r w:rsidRPr="0083592B">
        <w:rPr>
          <w:color w:val="000000"/>
        </w:rPr>
        <w:t>月内</w:t>
      </w:r>
      <w:r w:rsidRPr="0083592B">
        <w:rPr>
          <w:rFonts w:hint="eastAsia"/>
          <w:color w:val="000000"/>
        </w:rPr>
        <w:t>，将按照审批权限，对被</w:t>
      </w:r>
      <w:r w:rsidRPr="0083592B">
        <w:rPr>
          <w:color w:val="000000"/>
        </w:rPr>
        <w:t>审批人承诺内容</w:t>
      </w:r>
      <w:r w:rsidRPr="0083592B">
        <w:rPr>
          <w:rFonts w:hint="eastAsia"/>
          <w:color w:val="000000"/>
        </w:rPr>
        <w:t>是否属实进行核查</w:t>
      </w:r>
      <w:r w:rsidRPr="0083592B">
        <w:rPr>
          <w:color w:val="000000"/>
        </w:rPr>
        <w:t>。</w:t>
      </w:r>
      <w:r w:rsidR="00593E95" w:rsidRPr="0083592B">
        <w:rPr>
          <w:rFonts w:hint="eastAsia"/>
          <w:color w:val="000000"/>
        </w:rPr>
        <w:t>发现被审批人实际</w:t>
      </w:r>
      <w:r w:rsidR="00593E95" w:rsidRPr="0083592B">
        <w:rPr>
          <w:color w:val="000000"/>
        </w:rPr>
        <w:t>情况与承诺内容不符的，</w:t>
      </w:r>
      <w:r w:rsidR="00593E95" w:rsidRPr="0083592B">
        <w:rPr>
          <w:rFonts w:hint="eastAsia"/>
          <w:color w:val="000000"/>
        </w:rPr>
        <w:t>生态环境部门</w:t>
      </w:r>
      <w:r w:rsidR="00593E95" w:rsidRPr="0083592B">
        <w:rPr>
          <w:color w:val="000000"/>
        </w:rPr>
        <w:t>应当要求其限期整改；逾期不整改或者整改后</w:t>
      </w:r>
      <w:r w:rsidR="00593E95" w:rsidRPr="0083592B">
        <w:rPr>
          <w:rFonts w:hint="eastAsia"/>
          <w:color w:val="000000"/>
        </w:rPr>
        <w:t>仍</w:t>
      </w:r>
      <w:r w:rsidR="00593E95" w:rsidRPr="0083592B">
        <w:rPr>
          <w:color w:val="000000"/>
        </w:rPr>
        <w:t>不符合条件的，</w:t>
      </w:r>
      <w:r w:rsidR="00593E95" w:rsidRPr="0083592B">
        <w:rPr>
          <w:rFonts w:hint="eastAsia"/>
          <w:color w:val="000000"/>
        </w:rPr>
        <w:t>生态环境部门应当</w:t>
      </w:r>
      <w:r w:rsidR="00593E95" w:rsidRPr="0083592B">
        <w:rPr>
          <w:color w:val="000000"/>
        </w:rPr>
        <w:t>依法撤销</w:t>
      </w:r>
      <w:r w:rsidR="00593E95" w:rsidRPr="0083592B">
        <w:rPr>
          <w:rFonts w:hint="eastAsia"/>
          <w:color w:val="000000"/>
        </w:rPr>
        <w:t>告知承诺</w:t>
      </w:r>
      <w:r w:rsidR="00593E95" w:rsidRPr="0083592B">
        <w:rPr>
          <w:color w:val="000000"/>
        </w:rPr>
        <w:t>行政审批决定。</w:t>
      </w:r>
    </w:p>
    <w:p w:rsidR="00351A0A" w:rsidRPr="0083592B" w:rsidRDefault="00593E95" w:rsidP="0083592B">
      <w:pPr>
        <w:spacing w:line="600" w:lineRule="exact"/>
        <w:ind w:firstLineChars="200" w:firstLine="640"/>
        <w:rPr>
          <w:color w:val="000000"/>
        </w:rPr>
      </w:pPr>
      <w:r w:rsidRPr="0083592B">
        <w:rPr>
          <w:rFonts w:hint="eastAsia"/>
          <w:color w:val="000000"/>
        </w:rPr>
        <w:t>对相关</w:t>
      </w:r>
      <w:r w:rsidRPr="0083592B">
        <w:rPr>
          <w:color w:val="000000"/>
        </w:rPr>
        <w:t>违法行为，</w:t>
      </w:r>
      <w:r w:rsidRPr="0083592B">
        <w:rPr>
          <w:rFonts w:hint="eastAsia"/>
          <w:color w:val="000000"/>
        </w:rPr>
        <w:t>按照</w:t>
      </w:r>
      <w:r w:rsidRPr="0083592B">
        <w:rPr>
          <w:color w:val="000000"/>
        </w:rPr>
        <w:t>《</w:t>
      </w:r>
      <w:r w:rsidRPr="0083592B">
        <w:rPr>
          <w:rFonts w:hint="eastAsia"/>
          <w:color w:val="000000"/>
        </w:rPr>
        <w:t>上海市</w:t>
      </w:r>
      <w:r w:rsidRPr="0083592B">
        <w:rPr>
          <w:color w:val="000000"/>
        </w:rPr>
        <w:t>行政审批告知承诺管理办法》</w:t>
      </w:r>
      <w:r w:rsidR="001D17F4" w:rsidRPr="0083592B">
        <w:rPr>
          <w:rFonts w:hint="eastAsia"/>
          <w:color w:val="000000"/>
        </w:rPr>
        <w:t>第十四条</w:t>
      </w:r>
      <w:r w:rsidRPr="0083592B">
        <w:rPr>
          <w:rFonts w:hint="eastAsia"/>
          <w:color w:val="000000"/>
        </w:rPr>
        <w:t>及</w:t>
      </w:r>
      <w:r w:rsidRPr="0083592B">
        <w:rPr>
          <w:color w:val="000000"/>
        </w:rPr>
        <w:t>辐射安全许可证所依据的</w:t>
      </w:r>
      <w:r w:rsidRPr="0083592B">
        <w:rPr>
          <w:rFonts w:hint="eastAsia"/>
          <w:color w:val="000000"/>
        </w:rPr>
        <w:t>相关</w:t>
      </w:r>
      <w:r w:rsidRPr="0083592B">
        <w:rPr>
          <w:color w:val="000000"/>
        </w:rPr>
        <w:t>法律、法规</w:t>
      </w:r>
      <w:r w:rsidRPr="0083592B">
        <w:rPr>
          <w:rFonts w:hint="eastAsia"/>
          <w:color w:val="000000"/>
        </w:rPr>
        <w:lastRenderedPageBreak/>
        <w:t>和规章有关规定</w:t>
      </w:r>
      <w:r w:rsidRPr="0083592B">
        <w:rPr>
          <w:color w:val="000000"/>
        </w:rPr>
        <w:t>予以处罚。</w:t>
      </w:r>
    </w:p>
    <w:p w:rsidR="00005E86" w:rsidRDefault="00005E86">
      <w:pPr>
        <w:widowControl/>
        <w:jc w:val="left"/>
        <w:rPr>
          <w:color w:val="000000"/>
        </w:rPr>
      </w:pPr>
      <w:r>
        <w:rPr>
          <w:color w:val="000000"/>
        </w:rPr>
        <w:br w:type="page"/>
      </w:r>
    </w:p>
    <w:p w:rsidR="00351A0A" w:rsidRPr="00CC7DAB" w:rsidRDefault="00351A0A" w:rsidP="00351A0A">
      <w:pPr>
        <w:widowControl/>
        <w:adjustRightInd w:val="0"/>
        <w:snapToGrid w:val="0"/>
        <w:spacing w:line="600" w:lineRule="exact"/>
        <w:jc w:val="center"/>
        <w:rPr>
          <w:rFonts w:ascii="华文中宋" w:eastAsia="华文中宋" w:hAnsi="华文中宋"/>
          <w:b/>
          <w:sz w:val="44"/>
          <w:szCs w:val="44"/>
        </w:rPr>
      </w:pPr>
      <w:r w:rsidRPr="00CC7DAB">
        <w:rPr>
          <w:rFonts w:ascii="华文中宋" w:eastAsia="华文中宋" w:hAnsi="华文中宋"/>
          <w:b/>
          <w:sz w:val="44"/>
          <w:szCs w:val="44"/>
        </w:rPr>
        <w:lastRenderedPageBreak/>
        <w:t>申请人的承诺</w:t>
      </w:r>
    </w:p>
    <w:p w:rsidR="00351A0A" w:rsidRPr="00955191" w:rsidRDefault="00351A0A" w:rsidP="00530DC4">
      <w:pPr>
        <w:adjustRightInd w:val="0"/>
        <w:snapToGrid w:val="0"/>
        <w:spacing w:line="560" w:lineRule="exact"/>
        <w:jc w:val="center"/>
        <w:rPr>
          <w:rFonts w:ascii="仿宋" w:eastAsia="仿宋" w:hAnsi="仿宋"/>
          <w:color w:val="000000"/>
        </w:rPr>
      </w:pPr>
    </w:p>
    <w:p w:rsidR="00351A0A" w:rsidRPr="00955191" w:rsidRDefault="00351A0A" w:rsidP="00530DC4">
      <w:pPr>
        <w:adjustRightInd w:val="0"/>
        <w:snapToGrid w:val="0"/>
        <w:spacing w:line="560" w:lineRule="exact"/>
        <w:ind w:firstLineChars="200" w:firstLine="640"/>
        <w:rPr>
          <w:rFonts w:ascii="仿宋" w:eastAsia="仿宋" w:hAnsi="仿宋"/>
          <w:color w:val="000000"/>
        </w:rPr>
      </w:pPr>
      <w:r w:rsidRPr="00955191">
        <w:rPr>
          <w:rFonts w:ascii="仿宋" w:eastAsia="仿宋" w:hAnsi="仿宋"/>
          <w:color w:val="000000"/>
        </w:rPr>
        <w:t>申请人就申请审批的行政审批事项，现作出下列承诺：</w:t>
      </w:r>
    </w:p>
    <w:p w:rsidR="00351A0A" w:rsidRPr="00C90A31" w:rsidRDefault="00351A0A" w:rsidP="00530DC4">
      <w:pPr>
        <w:adjustRightInd w:val="0"/>
        <w:snapToGrid w:val="0"/>
        <w:spacing w:line="560" w:lineRule="exact"/>
        <w:ind w:firstLineChars="200" w:firstLine="640"/>
        <w:rPr>
          <w:rFonts w:ascii="仿宋" w:eastAsia="仿宋" w:hAnsi="仿宋"/>
        </w:rPr>
      </w:pPr>
      <w:r w:rsidRPr="00C90A31">
        <w:rPr>
          <w:rFonts w:ascii="仿宋" w:eastAsia="仿宋" w:hAnsi="仿宋"/>
        </w:rPr>
        <w:t>（一）</w:t>
      </w:r>
      <w:r w:rsidR="001D17F4">
        <w:rPr>
          <w:rFonts w:ascii="仿宋" w:eastAsia="仿宋" w:hAnsi="仿宋" w:hint="eastAsia"/>
        </w:rPr>
        <w:t>申请活动种类和范围</w:t>
      </w:r>
      <w:r w:rsidRPr="00C90A31">
        <w:rPr>
          <w:rFonts w:ascii="仿宋" w:eastAsia="仿宋" w:hAnsi="仿宋" w:hint="eastAsia"/>
        </w:rPr>
        <w:t>属于告知承诺适用范围；</w:t>
      </w:r>
    </w:p>
    <w:p w:rsidR="00351A0A" w:rsidRPr="00C90A31" w:rsidRDefault="00351A0A" w:rsidP="00530DC4">
      <w:pPr>
        <w:adjustRightInd w:val="0"/>
        <w:snapToGrid w:val="0"/>
        <w:spacing w:line="560" w:lineRule="exact"/>
        <w:ind w:firstLineChars="200" w:firstLine="640"/>
        <w:rPr>
          <w:rFonts w:ascii="仿宋" w:eastAsia="仿宋" w:hAnsi="仿宋"/>
        </w:rPr>
      </w:pPr>
      <w:r w:rsidRPr="00C90A31">
        <w:rPr>
          <w:rFonts w:ascii="仿宋" w:eastAsia="仿宋" w:hAnsi="仿宋" w:hint="eastAsia"/>
        </w:rPr>
        <w:t>（二）所</w:t>
      </w:r>
      <w:r>
        <w:rPr>
          <w:rFonts w:ascii="仿宋" w:eastAsia="仿宋" w:hAnsi="仿宋" w:hint="eastAsia"/>
        </w:rPr>
        <w:t>填写的</w:t>
      </w:r>
      <w:r>
        <w:rPr>
          <w:rFonts w:ascii="仿宋" w:eastAsia="仿宋" w:hAnsi="仿宋"/>
        </w:rPr>
        <w:t>基本信息</w:t>
      </w:r>
      <w:r w:rsidRPr="00C90A31">
        <w:rPr>
          <w:rFonts w:ascii="仿宋" w:eastAsia="仿宋" w:hAnsi="仿宋" w:hint="eastAsia"/>
        </w:rPr>
        <w:t>真实、准确；</w:t>
      </w:r>
    </w:p>
    <w:p w:rsidR="00351A0A" w:rsidRPr="00C90A31" w:rsidRDefault="00351A0A" w:rsidP="00530DC4">
      <w:pPr>
        <w:adjustRightInd w:val="0"/>
        <w:snapToGrid w:val="0"/>
        <w:spacing w:line="560" w:lineRule="exact"/>
        <w:ind w:firstLineChars="200" w:firstLine="640"/>
        <w:rPr>
          <w:rFonts w:ascii="仿宋" w:eastAsia="仿宋" w:hAnsi="仿宋"/>
        </w:rPr>
      </w:pPr>
      <w:r w:rsidRPr="00C90A31">
        <w:rPr>
          <w:rFonts w:ascii="仿宋" w:eastAsia="仿宋" w:hAnsi="仿宋" w:hint="eastAsia"/>
        </w:rPr>
        <w:t>（三）已经知晓</w:t>
      </w:r>
      <w:r>
        <w:rPr>
          <w:rFonts w:ascii="仿宋" w:eastAsia="仿宋" w:hAnsi="仿宋" w:hint="eastAsia"/>
        </w:rPr>
        <w:t>生态</w:t>
      </w:r>
      <w:r>
        <w:rPr>
          <w:rFonts w:ascii="仿宋" w:eastAsia="仿宋" w:hAnsi="仿宋"/>
        </w:rPr>
        <w:t>环境主管部门</w:t>
      </w:r>
      <w:r w:rsidRPr="00C90A31">
        <w:rPr>
          <w:rFonts w:ascii="仿宋" w:eastAsia="仿宋" w:hAnsi="仿宋" w:hint="eastAsia"/>
        </w:rPr>
        <w:t>告知的全部内容；</w:t>
      </w:r>
    </w:p>
    <w:p w:rsidR="00351A0A" w:rsidRPr="00C90A31" w:rsidRDefault="0077366D" w:rsidP="00530DC4">
      <w:pPr>
        <w:adjustRightInd w:val="0"/>
        <w:snapToGrid w:val="0"/>
        <w:spacing w:line="560" w:lineRule="exact"/>
        <w:ind w:firstLineChars="200" w:firstLine="640"/>
        <w:rPr>
          <w:rFonts w:ascii="仿宋" w:eastAsia="仿宋" w:hAnsi="仿宋"/>
        </w:rPr>
      </w:pPr>
      <w:r>
        <w:rPr>
          <w:rFonts w:ascii="仿宋" w:eastAsia="仿宋" w:hAnsi="仿宋" w:hint="eastAsia"/>
        </w:rPr>
        <w:t>（四）</w:t>
      </w:r>
      <w:r w:rsidR="00530DC4" w:rsidRPr="00465439">
        <w:rPr>
          <w:rFonts w:ascii="仿宋" w:eastAsia="仿宋" w:hAnsi="仿宋" w:hint="eastAsia"/>
        </w:rPr>
        <w:t>能够</w:t>
      </w:r>
      <w:r w:rsidR="00250390">
        <w:rPr>
          <w:rFonts w:ascii="仿宋" w:eastAsia="仿宋" w:hAnsi="仿宋" w:hint="eastAsia"/>
        </w:rPr>
        <w:t>满足</w:t>
      </w:r>
      <w:r w:rsidR="00250390" w:rsidRPr="00250390">
        <w:rPr>
          <w:rFonts w:ascii="仿宋" w:eastAsia="仿宋" w:hAnsi="仿宋" w:hint="eastAsia"/>
        </w:rPr>
        <w:t>《放射性同位素与射线装置安全许可管理办法》</w:t>
      </w:r>
      <w:r w:rsidR="00E807DF" w:rsidRPr="00530DC4">
        <w:rPr>
          <w:rFonts w:ascii="仿宋" w:eastAsia="仿宋" w:hAnsi="仿宋" w:hint="eastAsia"/>
        </w:rPr>
        <w:t>第十三条至第十六条</w:t>
      </w:r>
      <w:r w:rsidR="00250390">
        <w:rPr>
          <w:rFonts w:ascii="仿宋" w:eastAsia="仿宋" w:hAnsi="仿宋" w:hint="eastAsia"/>
        </w:rPr>
        <w:t>规定</w:t>
      </w:r>
      <w:r w:rsidR="00250390">
        <w:rPr>
          <w:rFonts w:ascii="仿宋" w:eastAsia="仿宋" w:hAnsi="仿宋"/>
        </w:rPr>
        <w:t>及</w:t>
      </w:r>
      <w:r w:rsidR="00351A0A">
        <w:rPr>
          <w:rFonts w:ascii="仿宋" w:eastAsia="仿宋" w:hAnsi="仿宋" w:hint="eastAsia"/>
        </w:rPr>
        <w:t>生态环境主管</w:t>
      </w:r>
      <w:r w:rsidR="00351A0A">
        <w:rPr>
          <w:rFonts w:ascii="仿宋" w:eastAsia="仿宋" w:hAnsi="仿宋"/>
        </w:rPr>
        <w:t>部</w:t>
      </w:r>
      <w:r w:rsidR="00351A0A" w:rsidRPr="00C90A31">
        <w:rPr>
          <w:rFonts w:ascii="仿宋" w:eastAsia="仿宋" w:hAnsi="仿宋" w:hint="eastAsia"/>
        </w:rPr>
        <w:t>门告知的条件、标准和技术要求；</w:t>
      </w:r>
      <w:r w:rsidR="00351A0A" w:rsidRPr="00C90A31">
        <w:rPr>
          <w:rFonts w:ascii="仿宋" w:eastAsia="仿宋" w:hAnsi="仿宋"/>
        </w:rPr>
        <w:t xml:space="preserve"> </w:t>
      </w:r>
    </w:p>
    <w:p w:rsidR="00351A0A" w:rsidRPr="00465439" w:rsidRDefault="00351A0A" w:rsidP="00530DC4">
      <w:pPr>
        <w:adjustRightInd w:val="0"/>
        <w:snapToGrid w:val="0"/>
        <w:spacing w:line="560" w:lineRule="exact"/>
        <w:ind w:firstLineChars="200" w:firstLine="640"/>
        <w:rPr>
          <w:rFonts w:ascii="仿宋" w:eastAsia="仿宋" w:hAnsi="仿宋"/>
        </w:rPr>
      </w:pPr>
      <w:r w:rsidRPr="00C90A31">
        <w:rPr>
          <w:rFonts w:ascii="仿宋" w:eastAsia="仿宋" w:hAnsi="仿宋" w:hint="eastAsia"/>
        </w:rPr>
        <w:t>（五）</w:t>
      </w:r>
      <w:r w:rsidRPr="00465439">
        <w:rPr>
          <w:rFonts w:ascii="仿宋" w:eastAsia="仿宋" w:hAnsi="仿宋" w:hint="eastAsia"/>
        </w:rPr>
        <w:t>能够</w:t>
      </w:r>
      <w:r>
        <w:rPr>
          <w:rFonts w:ascii="仿宋" w:eastAsia="仿宋" w:hAnsi="仿宋" w:hint="eastAsia"/>
        </w:rPr>
        <w:t>提交生态</w:t>
      </w:r>
      <w:r>
        <w:rPr>
          <w:rFonts w:ascii="仿宋" w:eastAsia="仿宋" w:hAnsi="仿宋"/>
        </w:rPr>
        <w:t>环境主管部门告知的相关材料</w:t>
      </w:r>
      <w:r>
        <w:rPr>
          <w:rFonts w:ascii="仿宋" w:eastAsia="仿宋" w:hAnsi="仿宋" w:hint="eastAsia"/>
        </w:rPr>
        <w:t>；</w:t>
      </w:r>
    </w:p>
    <w:p w:rsidR="001D17F4" w:rsidRPr="001D17F4" w:rsidRDefault="001D17F4" w:rsidP="00530DC4">
      <w:pPr>
        <w:adjustRightInd w:val="0"/>
        <w:snapToGrid w:val="0"/>
        <w:spacing w:line="560" w:lineRule="exact"/>
        <w:ind w:firstLineChars="200" w:firstLine="640"/>
        <w:rPr>
          <w:rFonts w:ascii="仿宋" w:eastAsia="仿宋" w:hAnsi="仿宋"/>
        </w:rPr>
      </w:pPr>
      <w:r w:rsidRPr="001D17F4">
        <w:rPr>
          <w:rFonts w:ascii="仿宋" w:eastAsia="仿宋" w:hAnsi="仿宋" w:hint="eastAsia"/>
        </w:rPr>
        <w:t>（六）严格</w:t>
      </w:r>
      <w:r w:rsidRPr="001D17F4">
        <w:rPr>
          <w:rFonts w:ascii="仿宋" w:eastAsia="仿宋" w:hAnsi="仿宋"/>
        </w:rPr>
        <w:t>按照</w:t>
      </w:r>
      <w:r w:rsidRPr="001D17F4">
        <w:rPr>
          <w:rFonts w:ascii="仿宋" w:eastAsia="仿宋" w:hAnsi="仿宋" w:hint="eastAsia"/>
        </w:rPr>
        <w:t>辐射</w:t>
      </w:r>
      <w:r w:rsidRPr="001D17F4">
        <w:rPr>
          <w:rFonts w:ascii="仿宋" w:eastAsia="仿宋" w:hAnsi="仿宋"/>
        </w:rPr>
        <w:t>安全</w:t>
      </w:r>
      <w:r w:rsidRPr="001D17F4">
        <w:rPr>
          <w:rFonts w:ascii="仿宋" w:eastAsia="仿宋" w:hAnsi="仿宋" w:hint="eastAsia"/>
        </w:rPr>
        <w:t>许可证的规定从事相关活动</w:t>
      </w:r>
      <w:r w:rsidR="00530DC4">
        <w:rPr>
          <w:rFonts w:ascii="仿宋" w:eastAsia="仿宋" w:hAnsi="仿宋" w:hint="eastAsia"/>
        </w:rPr>
        <w:t>，并于</w:t>
      </w:r>
      <w:r w:rsidR="00530DC4">
        <w:rPr>
          <w:rFonts w:ascii="仿宋" w:eastAsia="仿宋" w:hAnsi="仿宋"/>
        </w:rPr>
        <w:t>每年</w:t>
      </w:r>
      <w:r w:rsidR="00530DC4">
        <w:rPr>
          <w:rFonts w:ascii="仿宋" w:eastAsia="仿宋" w:hAnsi="仿宋" w:hint="eastAsia"/>
        </w:rPr>
        <w:t>1月31日</w:t>
      </w:r>
      <w:r w:rsidR="00530DC4">
        <w:rPr>
          <w:rFonts w:ascii="仿宋" w:eastAsia="仿宋" w:hAnsi="仿宋"/>
        </w:rPr>
        <w:t>前</w:t>
      </w:r>
      <w:r w:rsidR="00530DC4">
        <w:rPr>
          <w:rFonts w:ascii="仿宋" w:eastAsia="仿宋" w:hAnsi="仿宋" w:hint="eastAsia"/>
        </w:rPr>
        <w:t>向</w:t>
      </w:r>
      <w:r w:rsidR="00530DC4">
        <w:rPr>
          <w:rFonts w:ascii="仿宋" w:eastAsia="仿宋" w:hAnsi="仿宋"/>
        </w:rPr>
        <w:t>发证机关提交</w:t>
      </w:r>
      <w:r w:rsidR="00530DC4">
        <w:rPr>
          <w:rFonts w:ascii="仿宋" w:eastAsia="仿宋" w:hAnsi="仿宋" w:hint="eastAsia"/>
        </w:rPr>
        <w:t>上一年度</w:t>
      </w:r>
      <w:r w:rsidR="00530DC4">
        <w:rPr>
          <w:rFonts w:ascii="仿宋" w:eastAsia="仿宋" w:hAnsi="仿宋"/>
        </w:rPr>
        <w:t>辐射安全与防护评估报告</w:t>
      </w:r>
      <w:r w:rsidRPr="001D17F4">
        <w:rPr>
          <w:rFonts w:ascii="仿宋" w:eastAsia="仿宋" w:hAnsi="仿宋" w:hint="eastAsia"/>
        </w:rPr>
        <w:t>；</w:t>
      </w:r>
    </w:p>
    <w:p w:rsidR="001D17F4" w:rsidRPr="001D17F4" w:rsidRDefault="001D17F4" w:rsidP="00530DC4">
      <w:pPr>
        <w:adjustRightInd w:val="0"/>
        <w:snapToGrid w:val="0"/>
        <w:spacing w:line="560" w:lineRule="exact"/>
        <w:ind w:firstLineChars="200" w:firstLine="640"/>
        <w:rPr>
          <w:rFonts w:ascii="仿宋" w:eastAsia="仿宋" w:hAnsi="仿宋"/>
        </w:rPr>
      </w:pPr>
      <w:r w:rsidRPr="001D17F4">
        <w:rPr>
          <w:rFonts w:ascii="仿宋" w:eastAsia="仿宋" w:hAnsi="仿宋" w:hint="eastAsia"/>
        </w:rPr>
        <w:t>（七）</w:t>
      </w:r>
      <w:r w:rsidRPr="001D17F4">
        <w:rPr>
          <w:rFonts w:ascii="仿宋" w:eastAsia="仿宋" w:hAnsi="仿宋"/>
        </w:rPr>
        <w:t>若</w:t>
      </w:r>
      <w:r w:rsidRPr="001D17F4">
        <w:rPr>
          <w:rFonts w:ascii="仿宋" w:eastAsia="仿宋" w:hAnsi="仿宋" w:hint="eastAsia"/>
        </w:rPr>
        <w:t>发生</w:t>
      </w:r>
      <w:r w:rsidRPr="001D17F4">
        <w:rPr>
          <w:rFonts w:ascii="仿宋" w:eastAsia="仿宋" w:hAnsi="仿宋"/>
        </w:rPr>
        <w:t>以下情形，</w:t>
      </w:r>
      <w:r w:rsidRPr="001D17F4">
        <w:rPr>
          <w:rFonts w:ascii="仿宋" w:eastAsia="仿宋" w:hAnsi="仿宋" w:hint="eastAsia"/>
        </w:rPr>
        <w:t>将依法</w:t>
      </w:r>
      <w:r w:rsidRPr="001D17F4">
        <w:rPr>
          <w:rFonts w:ascii="仿宋" w:eastAsia="仿宋" w:hAnsi="仿宋"/>
        </w:rPr>
        <w:t>重新办理辐射安全许可证手续</w:t>
      </w:r>
      <w:r w:rsidRPr="001D17F4">
        <w:rPr>
          <w:rFonts w:ascii="仿宋" w:eastAsia="仿宋" w:hAnsi="仿宋" w:hint="eastAsia"/>
        </w:rPr>
        <w:t>：改变所从事活动的种类或者范围以及新建、改建或者扩建生产、销售、使用设施或者场所，许可证有效期届满，变更单位名称、地址、法定代表人，部分终止或者全部终止生产、销售、使用活动；</w:t>
      </w:r>
    </w:p>
    <w:p w:rsidR="001D17F4" w:rsidRPr="001D17F4" w:rsidRDefault="001D17F4" w:rsidP="00530DC4">
      <w:pPr>
        <w:adjustRightInd w:val="0"/>
        <w:snapToGrid w:val="0"/>
        <w:spacing w:line="560" w:lineRule="exact"/>
        <w:ind w:firstLineChars="200" w:firstLine="640"/>
        <w:rPr>
          <w:rFonts w:ascii="仿宋" w:eastAsia="仿宋" w:hAnsi="仿宋"/>
        </w:rPr>
      </w:pPr>
      <w:r w:rsidRPr="001D17F4">
        <w:rPr>
          <w:rFonts w:ascii="仿宋" w:eastAsia="仿宋" w:hAnsi="仿宋" w:hint="eastAsia"/>
        </w:rPr>
        <w:t>（八）愿意</w:t>
      </w:r>
      <w:r w:rsidRPr="001D17F4">
        <w:rPr>
          <w:rFonts w:ascii="仿宋" w:eastAsia="仿宋" w:hAnsi="仿宋"/>
        </w:rPr>
        <w:t>承担</w:t>
      </w:r>
      <w:r w:rsidRPr="001D17F4">
        <w:rPr>
          <w:rFonts w:ascii="仿宋" w:eastAsia="仿宋" w:hAnsi="仿宋" w:hint="eastAsia"/>
        </w:rPr>
        <w:t>不实承诺</w:t>
      </w:r>
      <w:r w:rsidRPr="001D17F4">
        <w:rPr>
          <w:rFonts w:ascii="仿宋" w:eastAsia="仿宋" w:hAnsi="仿宋"/>
        </w:rPr>
        <w:t>、违反承诺的法律责任；</w:t>
      </w:r>
    </w:p>
    <w:p w:rsidR="001D17F4" w:rsidRPr="001D17F4" w:rsidRDefault="001D17F4" w:rsidP="00530DC4">
      <w:pPr>
        <w:adjustRightInd w:val="0"/>
        <w:snapToGrid w:val="0"/>
        <w:spacing w:line="560" w:lineRule="exact"/>
        <w:ind w:firstLineChars="200" w:firstLine="640"/>
        <w:rPr>
          <w:rFonts w:ascii="仿宋" w:eastAsia="仿宋" w:hAnsi="仿宋"/>
        </w:rPr>
      </w:pPr>
      <w:r w:rsidRPr="001D17F4">
        <w:rPr>
          <w:rFonts w:ascii="仿宋" w:eastAsia="仿宋" w:hAnsi="仿宋" w:hint="eastAsia"/>
        </w:rPr>
        <w:t>（九）所作承诺</w:t>
      </w:r>
      <w:r w:rsidRPr="001D17F4">
        <w:rPr>
          <w:rFonts w:ascii="仿宋" w:eastAsia="仿宋" w:hAnsi="仿宋"/>
        </w:rPr>
        <w:t>是申请人真实意思的</w:t>
      </w:r>
      <w:r w:rsidRPr="001D17F4">
        <w:rPr>
          <w:rFonts w:ascii="仿宋" w:eastAsia="仿宋" w:hAnsi="仿宋" w:hint="eastAsia"/>
        </w:rPr>
        <w:t>表示</w:t>
      </w:r>
      <w:r w:rsidRPr="001D17F4">
        <w:rPr>
          <w:rFonts w:ascii="仿宋" w:eastAsia="仿宋" w:hAnsi="仿宋"/>
        </w:rPr>
        <w:t>。</w:t>
      </w:r>
    </w:p>
    <w:p w:rsidR="00351A0A" w:rsidRPr="00955191" w:rsidRDefault="00351A0A" w:rsidP="00530DC4">
      <w:pPr>
        <w:widowControl/>
        <w:adjustRightInd w:val="0"/>
        <w:snapToGrid w:val="0"/>
        <w:spacing w:line="560" w:lineRule="exact"/>
        <w:ind w:firstLineChars="362" w:firstLine="1158"/>
        <w:rPr>
          <w:rFonts w:ascii="仿宋" w:eastAsia="仿宋" w:hAnsi="仿宋"/>
          <w:color w:val="000000"/>
          <w:kern w:val="0"/>
        </w:rPr>
      </w:pPr>
      <w:r>
        <w:rPr>
          <w:rFonts w:ascii="仿宋" w:eastAsia="仿宋" w:hAnsi="仿宋"/>
          <w:color w:val="000000"/>
          <w:kern w:val="0"/>
        </w:rPr>
        <w:t>申请</w:t>
      </w:r>
      <w:r>
        <w:rPr>
          <w:rFonts w:ascii="仿宋" w:eastAsia="仿宋" w:hAnsi="仿宋" w:hint="eastAsia"/>
          <w:color w:val="000000"/>
          <w:kern w:val="0"/>
        </w:rPr>
        <w:t>人</w:t>
      </w:r>
      <w:r w:rsidRPr="00955191">
        <w:rPr>
          <w:rFonts w:ascii="仿宋" w:eastAsia="仿宋" w:hAnsi="仿宋"/>
          <w:color w:val="000000"/>
          <w:kern w:val="0"/>
        </w:rPr>
        <w:t>：</w:t>
      </w:r>
      <w:r w:rsidRPr="00955191">
        <w:rPr>
          <w:rFonts w:ascii="Calibri" w:eastAsia="仿宋" w:hAnsi="Calibri" w:cs="Calibri"/>
          <w:color w:val="000000"/>
          <w:kern w:val="0"/>
        </w:rPr>
        <w:t>   </w:t>
      </w:r>
      <w:r w:rsidRPr="00955191">
        <w:rPr>
          <w:rFonts w:ascii="仿宋" w:eastAsia="仿宋" w:hAnsi="仿宋"/>
          <w:color w:val="000000"/>
          <w:kern w:val="0"/>
        </w:rPr>
        <w:t xml:space="preserve">      </w:t>
      </w:r>
      <w:r w:rsidRPr="00955191">
        <w:rPr>
          <w:rFonts w:ascii="Calibri" w:eastAsia="仿宋" w:hAnsi="Calibri" w:cs="Calibri"/>
          <w:color w:val="000000"/>
          <w:kern w:val="0"/>
        </w:rPr>
        <w:t>  </w:t>
      </w:r>
      <w:r>
        <w:rPr>
          <w:rFonts w:ascii="Calibri" w:eastAsia="仿宋" w:hAnsi="Calibri" w:cs="Calibri"/>
          <w:color w:val="000000"/>
          <w:kern w:val="0"/>
        </w:rPr>
        <w:t xml:space="preserve">      </w:t>
      </w:r>
      <w:r w:rsidRPr="00955191">
        <w:rPr>
          <w:rFonts w:ascii="Calibri" w:eastAsia="仿宋" w:hAnsi="Calibri" w:cs="Calibri"/>
          <w:color w:val="000000"/>
          <w:kern w:val="0"/>
        </w:rPr>
        <w:t>   </w:t>
      </w:r>
      <w:r>
        <w:rPr>
          <w:rFonts w:ascii="Calibri" w:eastAsia="仿宋" w:hAnsi="Calibri" w:cs="Calibri"/>
          <w:color w:val="000000"/>
          <w:kern w:val="0"/>
        </w:rPr>
        <w:t xml:space="preserve"> </w:t>
      </w:r>
      <w:r w:rsidRPr="00955191">
        <w:rPr>
          <w:rFonts w:ascii="Calibri" w:eastAsia="仿宋" w:hAnsi="Calibri" w:cs="Calibri"/>
          <w:color w:val="000000"/>
          <w:kern w:val="0"/>
        </w:rPr>
        <w:t>  </w:t>
      </w:r>
      <w:r w:rsidRPr="00955191">
        <w:rPr>
          <w:rFonts w:ascii="仿宋" w:eastAsia="仿宋" w:hAnsi="仿宋"/>
          <w:color w:val="000000"/>
          <w:kern w:val="0"/>
        </w:rPr>
        <w:t>行政审批机关：</w:t>
      </w:r>
    </w:p>
    <w:p w:rsidR="00530DC4" w:rsidRDefault="00530DC4" w:rsidP="00530DC4">
      <w:pPr>
        <w:widowControl/>
        <w:adjustRightInd w:val="0"/>
        <w:snapToGrid w:val="0"/>
        <w:spacing w:line="560" w:lineRule="exact"/>
        <w:ind w:firstLineChars="300" w:firstLine="960"/>
        <w:rPr>
          <w:rFonts w:ascii="仿宋" w:eastAsia="仿宋" w:hAnsi="仿宋"/>
          <w:color w:val="000000"/>
          <w:kern w:val="0"/>
        </w:rPr>
      </w:pPr>
    </w:p>
    <w:p w:rsidR="00351A0A" w:rsidRPr="00955191" w:rsidRDefault="00351A0A" w:rsidP="00530DC4">
      <w:pPr>
        <w:widowControl/>
        <w:adjustRightInd w:val="0"/>
        <w:snapToGrid w:val="0"/>
        <w:spacing w:line="560" w:lineRule="exact"/>
        <w:ind w:firstLineChars="300" w:firstLine="960"/>
        <w:rPr>
          <w:rFonts w:ascii="仿宋" w:eastAsia="仿宋" w:hAnsi="仿宋"/>
          <w:color w:val="000000"/>
          <w:kern w:val="0"/>
        </w:rPr>
      </w:pPr>
      <w:r w:rsidRPr="00955191">
        <w:rPr>
          <w:rFonts w:ascii="仿宋" w:eastAsia="仿宋" w:hAnsi="仿宋"/>
          <w:color w:val="000000"/>
          <w:kern w:val="0"/>
        </w:rPr>
        <w:t>（签字</w:t>
      </w:r>
      <w:r>
        <w:rPr>
          <w:rFonts w:ascii="仿宋" w:eastAsia="仿宋" w:hAnsi="仿宋" w:hint="eastAsia"/>
          <w:color w:val="000000"/>
          <w:kern w:val="0"/>
        </w:rPr>
        <w:t>/</w:t>
      </w:r>
      <w:r w:rsidRPr="00955191">
        <w:rPr>
          <w:rFonts w:ascii="仿宋" w:eastAsia="仿宋" w:hAnsi="仿宋"/>
          <w:color w:val="000000"/>
          <w:kern w:val="0"/>
        </w:rPr>
        <w:t>盖章）</w:t>
      </w:r>
      <w:r w:rsidRPr="00955191">
        <w:rPr>
          <w:rFonts w:ascii="Calibri" w:eastAsia="仿宋" w:hAnsi="Calibri" w:cs="Calibri"/>
          <w:color w:val="000000"/>
          <w:kern w:val="0"/>
        </w:rPr>
        <w:t>              </w:t>
      </w:r>
      <w:r w:rsidRPr="00955191">
        <w:rPr>
          <w:rFonts w:ascii="仿宋" w:eastAsia="仿宋" w:hAnsi="仿宋"/>
          <w:color w:val="000000"/>
          <w:kern w:val="0"/>
        </w:rPr>
        <w:t xml:space="preserve">  </w:t>
      </w:r>
      <w:r w:rsidRPr="00955191">
        <w:rPr>
          <w:rFonts w:ascii="Calibri" w:eastAsia="仿宋" w:hAnsi="Calibri" w:cs="Calibri"/>
          <w:color w:val="000000"/>
          <w:kern w:val="0"/>
        </w:rPr>
        <w:t>   </w:t>
      </w:r>
      <w:r w:rsidRPr="00955191">
        <w:rPr>
          <w:rFonts w:ascii="仿宋" w:eastAsia="仿宋" w:hAnsi="仿宋"/>
          <w:color w:val="000000"/>
          <w:kern w:val="0"/>
        </w:rPr>
        <w:t xml:space="preserve">  </w:t>
      </w:r>
      <w:r w:rsidRPr="00955191">
        <w:rPr>
          <w:rFonts w:ascii="Calibri" w:eastAsia="仿宋" w:hAnsi="Calibri" w:cs="Calibri"/>
          <w:color w:val="000000"/>
          <w:kern w:val="0"/>
        </w:rPr>
        <w:t>     </w:t>
      </w:r>
      <w:r w:rsidRPr="00955191">
        <w:rPr>
          <w:rFonts w:ascii="仿宋" w:eastAsia="仿宋" w:hAnsi="仿宋"/>
          <w:color w:val="000000"/>
          <w:kern w:val="0"/>
        </w:rPr>
        <w:t>（盖章）</w:t>
      </w:r>
    </w:p>
    <w:p w:rsidR="00351A0A" w:rsidRDefault="00351A0A" w:rsidP="00530DC4">
      <w:pPr>
        <w:widowControl/>
        <w:adjustRightInd w:val="0"/>
        <w:snapToGrid w:val="0"/>
        <w:spacing w:line="560" w:lineRule="exact"/>
        <w:ind w:firstLineChars="500" w:firstLine="1600"/>
        <w:rPr>
          <w:rFonts w:ascii="仿宋" w:eastAsia="仿宋" w:hAnsi="仿宋"/>
          <w:color w:val="000000"/>
          <w:kern w:val="0"/>
        </w:rPr>
      </w:pPr>
      <w:r w:rsidRPr="00955191">
        <w:rPr>
          <w:rFonts w:ascii="仿宋" w:eastAsia="仿宋" w:hAnsi="仿宋"/>
          <w:color w:val="000000"/>
          <w:kern w:val="0"/>
        </w:rPr>
        <w:t>年</w:t>
      </w:r>
      <w:r w:rsidRPr="00955191">
        <w:rPr>
          <w:rFonts w:ascii="Calibri" w:eastAsia="仿宋" w:hAnsi="Calibri" w:cs="Calibri"/>
          <w:color w:val="000000"/>
          <w:kern w:val="0"/>
        </w:rPr>
        <w:t>  </w:t>
      </w:r>
      <w:r w:rsidRPr="00955191">
        <w:rPr>
          <w:rFonts w:ascii="仿宋" w:eastAsia="仿宋" w:hAnsi="仿宋"/>
          <w:color w:val="000000"/>
          <w:kern w:val="0"/>
        </w:rPr>
        <w:t xml:space="preserve">  月</w:t>
      </w:r>
      <w:r w:rsidRPr="00955191">
        <w:rPr>
          <w:rFonts w:ascii="Calibri" w:eastAsia="仿宋" w:hAnsi="Calibri" w:cs="Calibri"/>
          <w:color w:val="000000"/>
          <w:kern w:val="0"/>
        </w:rPr>
        <w:t> </w:t>
      </w:r>
      <w:r w:rsidRPr="00955191">
        <w:rPr>
          <w:rFonts w:ascii="仿宋" w:eastAsia="仿宋" w:hAnsi="仿宋"/>
          <w:color w:val="000000"/>
          <w:kern w:val="0"/>
        </w:rPr>
        <w:t xml:space="preserve">  日</w:t>
      </w:r>
      <w:r>
        <w:rPr>
          <w:rFonts w:ascii="Calibri" w:eastAsia="仿宋" w:hAnsi="Calibri" w:cs="Calibri"/>
          <w:color w:val="000000"/>
          <w:kern w:val="0"/>
        </w:rPr>
        <w:t>                  </w:t>
      </w:r>
      <w:r w:rsidRPr="00955191">
        <w:rPr>
          <w:rFonts w:ascii="Calibri" w:eastAsia="仿宋" w:hAnsi="Calibri" w:cs="Calibri"/>
          <w:color w:val="000000"/>
          <w:kern w:val="0"/>
        </w:rPr>
        <w:t>      </w:t>
      </w:r>
      <w:r w:rsidRPr="00955191">
        <w:rPr>
          <w:rFonts w:ascii="仿宋" w:eastAsia="仿宋" w:hAnsi="仿宋"/>
          <w:color w:val="000000"/>
          <w:kern w:val="0"/>
        </w:rPr>
        <w:t xml:space="preserve">    年</w:t>
      </w:r>
      <w:r w:rsidRPr="00955191">
        <w:rPr>
          <w:rFonts w:ascii="Calibri" w:eastAsia="仿宋" w:hAnsi="Calibri" w:cs="Calibri"/>
          <w:color w:val="000000"/>
          <w:kern w:val="0"/>
        </w:rPr>
        <w:t>  </w:t>
      </w:r>
      <w:r w:rsidRPr="00955191">
        <w:rPr>
          <w:rFonts w:ascii="仿宋" w:eastAsia="仿宋" w:hAnsi="仿宋"/>
          <w:color w:val="000000"/>
          <w:kern w:val="0"/>
        </w:rPr>
        <w:t xml:space="preserve">  月</w:t>
      </w:r>
      <w:r w:rsidRPr="00955191">
        <w:rPr>
          <w:rFonts w:ascii="Calibri" w:eastAsia="仿宋" w:hAnsi="Calibri" w:cs="Calibri"/>
          <w:color w:val="000000"/>
          <w:kern w:val="0"/>
        </w:rPr>
        <w:t>  </w:t>
      </w:r>
      <w:r w:rsidRPr="00955191">
        <w:rPr>
          <w:rFonts w:ascii="仿宋" w:eastAsia="仿宋" w:hAnsi="仿宋"/>
          <w:color w:val="000000"/>
          <w:kern w:val="0"/>
        </w:rPr>
        <w:t xml:space="preserve">  日</w:t>
      </w:r>
    </w:p>
    <w:p w:rsidR="001D17F4" w:rsidRDefault="001D17F4" w:rsidP="00351A0A">
      <w:pPr>
        <w:widowControl/>
        <w:adjustRightInd w:val="0"/>
        <w:snapToGrid w:val="0"/>
        <w:spacing w:line="600" w:lineRule="exact"/>
        <w:jc w:val="center"/>
        <w:rPr>
          <w:rFonts w:ascii="华文中宋" w:eastAsia="华文中宋" w:hAnsi="华文中宋"/>
          <w:b/>
          <w:sz w:val="44"/>
          <w:szCs w:val="44"/>
        </w:rPr>
      </w:pPr>
    </w:p>
    <w:p w:rsidR="001D17F4" w:rsidRDefault="001D17F4" w:rsidP="00351A0A">
      <w:pPr>
        <w:widowControl/>
        <w:adjustRightInd w:val="0"/>
        <w:snapToGrid w:val="0"/>
        <w:spacing w:line="600" w:lineRule="exact"/>
        <w:jc w:val="center"/>
        <w:rPr>
          <w:rFonts w:ascii="华文中宋" w:eastAsia="华文中宋" w:hAnsi="华文中宋"/>
          <w:b/>
          <w:sz w:val="44"/>
          <w:szCs w:val="44"/>
        </w:rPr>
      </w:pPr>
    </w:p>
    <w:p w:rsidR="00351A0A" w:rsidRPr="00CC7DAB" w:rsidRDefault="00351A0A" w:rsidP="00351A0A">
      <w:pPr>
        <w:widowControl/>
        <w:adjustRightInd w:val="0"/>
        <w:snapToGrid w:val="0"/>
        <w:spacing w:line="600" w:lineRule="exact"/>
        <w:jc w:val="center"/>
        <w:rPr>
          <w:rFonts w:ascii="华文中宋" w:eastAsia="华文中宋" w:hAnsi="华文中宋"/>
          <w:b/>
          <w:sz w:val="44"/>
          <w:szCs w:val="44"/>
        </w:rPr>
      </w:pPr>
      <w:r w:rsidRPr="00CC7DAB">
        <w:rPr>
          <w:rFonts w:ascii="华文中宋" w:eastAsia="华文中宋" w:hAnsi="华文中宋" w:hint="eastAsia"/>
          <w:b/>
          <w:sz w:val="44"/>
          <w:szCs w:val="44"/>
        </w:rPr>
        <w:t>注 意 事 项</w:t>
      </w:r>
    </w:p>
    <w:p w:rsidR="00351A0A" w:rsidRPr="00C67E06" w:rsidRDefault="00351A0A" w:rsidP="00351A0A">
      <w:pPr>
        <w:adjustRightInd w:val="0"/>
        <w:snapToGrid w:val="0"/>
        <w:spacing w:line="600" w:lineRule="exact"/>
        <w:jc w:val="center"/>
        <w:rPr>
          <w:rFonts w:ascii="仿宋" w:eastAsia="仿宋" w:hAnsi="仿宋"/>
          <w:color w:val="000000"/>
          <w:sz w:val="36"/>
        </w:rPr>
      </w:pPr>
    </w:p>
    <w:p w:rsidR="00351A0A" w:rsidRPr="00955191" w:rsidRDefault="00351A0A" w:rsidP="00351A0A">
      <w:pPr>
        <w:adjustRightInd w:val="0"/>
        <w:snapToGrid w:val="0"/>
        <w:spacing w:line="600" w:lineRule="exact"/>
        <w:ind w:firstLineChars="200" w:firstLine="640"/>
        <w:rPr>
          <w:rFonts w:ascii="仿宋" w:eastAsia="仿宋" w:hAnsi="仿宋"/>
          <w:color w:val="000000"/>
        </w:rPr>
      </w:pPr>
      <w:r w:rsidRPr="00955191">
        <w:rPr>
          <w:rFonts w:ascii="仿宋" w:eastAsia="仿宋" w:hAnsi="仿宋" w:hint="eastAsia"/>
          <w:color w:val="000000"/>
        </w:rPr>
        <w:t>1</w:t>
      </w:r>
      <w:r>
        <w:rPr>
          <w:rFonts w:ascii="仿宋" w:eastAsia="仿宋" w:hAnsi="仿宋" w:hint="eastAsia"/>
          <w:color w:val="000000"/>
        </w:rPr>
        <w:t>、</w:t>
      </w:r>
      <w:r w:rsidRPr="00955191">
        <w:rPr>
          <w:rFonts w:ascii="仿宋" w:eastAsia="仿宋" w:hAnsi="仿宋" w:hint="eastAsia"/>
          <w:color w:val="000000"/>
        </w:rPr>
        <w:t>本承诺书一式两份</w:t>
      </w:r>
      <w:r>
        <w:rPr>
          <w:rFonts w:ascii="仿宋" w:eastAsia="仿宋" w:hAnsi="仿宋" w:hint="eastAsia"/>
          <w:color w:val="000000"/>
        </w:rPr>
        <w:t>，</w:t>
      </w:r>
      <w:r w:rsidRPr="00955191">
        <w:rPr>
          <w:rFonts w:ascii="仿宋" w:eastAsia="仿宋" w:hAnsi="仿宋" w:hint="eastAsia"/>
          <w:color w:val="000000"/>
        </w:rPr>
        <w:t>一份由</w:t>
      </w:r>
      <w:r>
        <w:rPr>
          <w:rFonts w:ascii="仿宋" w:eastAsia="仿宋" w:hAnsi="仿宋" w:hint="eastAsia"/>
          <w:color w:val="000000"/>
        </w:rPr>
        <w:t>申请人</w:t>
      </w:r>
      <w:r w:rsidRPr="00955191">
        <w:rPr>
          <w:rFonts w:ascii="仿宋" w:eastAsia="仿宋" w:hAnsi="仿宋" w:hint="eastAsia"/>
          <w:color w:val="000000"/>
        </w:rPr>
        <w:t>保管，一份</w:t>
      </w:r>
      <w:r>
        <w:rPr>
          <w:rFonts w:ascii="仿宋" w:eastAsia="仿宋" w:hAnsi="仿宋" w:hint="eastAsia"/>
          <w:color w:val="000000"/>
        </w:rPr>
        <w:t>由生态环境</w:t>
      </w:r>
      <w:r>
        <w:rPr>
          <w:rFonts w:ascii="仿宋" w:eastAsia="仿宋" w:hAnsi="仿宋"/>
          <w:color w:val="000000"/>
        </w:rPr>
        <w:t>主管部门</w:t>
      </w:r>
      <w:r w:rsidRPr="00955191">
        <w:rPr>
          <w:rFonts w:ascii="仿宋" w:eastAsia="仿宋" w:hAnsi="仿宋" w:hint="eastAsia"/>
          <w:color w:val="000000"/>
        </w:rPr>
        <w:t>保管。</w:t>
      </w:r>
      <w:r w:rsidR="001D17F4">
        <w:rPr>
          <w:rFonts w:ascii="仿宋" w:eastAsia="仿宋" w:hAnsi="仿宋" w:hint="eastAsia"/>
          <w:color w:val="000000"/>
        </w:rPr>
        <w:t>承诺书</w:t>
      </w:r>
      <w:r>
        <w:rPr>
          <w:rFonts w:ascii="仿宋" w:eastAsia="仿宋" w:hAnsi="仿宋" w:hint="eastAsia"/>
          <w:color w:val="000000"/>
        </w:rPr>
        <w:t>由申请人及行政</w:t>
      </w:r>
      <w:r>
        <w:rPr>
          <w:rFonts w:ascii="仿宋" w:eastAsia="仿宋" w:hAnsi="仿宋"/>
          <w:color w:val="000000"/>
        </w:rPr>
        <w:t>审批机关</w:t>
      </w:r>
      <w:r w:rsidR="00767511">
        <w:rPr>
          <w:rFonts w:ascii="仿宋" w:eastAsia="仿宋" w:hAnsi="仿宋" w:hint="eastAsia"/>
        </w:rPr>
        <w:t>双方</w:t>
      </w:r>
      <w:r>
        <w:rPr>
          <w:rFonts w:ascii="仿宋" w:eastAsia="仿宋" w:hAnsi="仿宋"/>
          <w:color w:val="000000"/>
        </w:rPr>
        <w:t>签章</w:t>
      </w:r>
      <w:r>
        <w:rPr>
          <w:rFonts w:ascii="仿宋" w:eastAsia="仿宋" w:hAnsi="仿宋" w:hint="eastAsia"/>
          <w:color w:val="000000"/>
        </w:rPr>
        <w:t>。</w:t>
      </w:r>
    </w:p>
    <w:p w:rsidR="00351A0A" w:rsidRPr="00955191" w:rsidRDefault="00351A0A" w:rsidP="00351A0A">
      <w:pPr>
        <w:adjustRightInd w:val="0"/>
        <w:snapToGrid w:val="0"/>
        <w:spacing w:line="600" w:lineRule="exact"/>
        <w:ind w:firstLineChars="200" w:firstLine="640"/>
        <w:rPr>
          <w:rFonts w:ascii="仿宋" w:eastAsia="仿宋" w:hAnsi="仿宋"/>
          <w:color w:val="000000"/>
        </w:rPr>
      </w:pPr>
      <w:r>
        <w:rPr>
          <w:rFonts w:ascii="仿宋" w:eastAsia="仿宋" w:hAnsi="仿宋"/>
          <w:color w:val="000000"/>
        </w:rPr>
        <w:t>2</w:t>
      </w:r>
      <w:r>
        <w:rPr>
          <w:rFonts w:ascii="仿宋" w:eastAsia="仿宋" w:hAnsi="仿宋" w:hint="eastAsia"/>
          <w:color w:val="000000"/>
        </w:rPr>
        <w:t>、</w:t>
      </w:r>
      <w:r w:rsidRPr="00955191">
        <w:rPr>
          <w:rFonts w:ascii="仿宋" w:eastAsia="仿宋" w:hAnsi="仿宋" w:hint="eastAsia"/>
          <w:color w:val="000000"/>
        </w:rPr>
        <w:t>本承诺书作为行政审批</w:t>
      </w:r>
      <w:r>
        <w:rPr>
          <w:rFonts w:ascii="仿宋" w:eastAsia="仿宋" w:hAnsi="仿宋" w:hint="eastAsia"/>
          <w:color w:val="000000"/>
        </w:rPr>
        <w:t>告知</w:t>
      </w:r>
      <w:r>
        <w:rPr>
          <w:rFonts w:ascii="仿宋" w:eastAsia="仿宋" w:hAnsi="仿宋"/>
          <w:color w:val="000000"/>
        </w:rPr>
        <w:t>承诺</w:t>
      </w:r>
      <w:r w:rsidRPr="00955191">
        <w:rPr>
          <w:rFonts w:ascii="仿宋" w:eastAsia="仿宋" w:hAnsi="仿宋" w:hint="eastAsia"/>
          <w:color w:val="000000"/>
        </w:rPr>
        <w:t>决定和行政审批证件的组成部分，</w:t>
      </w:r>
      <w:r>
        <w:rPr>
          <w:rFonts w:ascii="仿宋" w:eastAsia="仿宋" w:hAnsi="仿宋" w:hint="eastAsia"/>
          <w:color w:val="000000"/>
        </w:rPr>
        <w:t>申请人</w:t>
      </w:r>
      <w:r w:rsidRPr="00955191">
        <w:rPr>
          <w:rFonts w:ascii="仿宋" w:eastAsia="仿宋" w:hAnsi="仿宋" w:hint="eastAsia"/>
          <w:color w:val="000000"/>
        </w:rPr>
        <w:t>应当妥善保管。</w:t>
      </w:r>
      <w:r w:rsidRPr="00955191">
        <w:rPr>
          <w:rFonts w:ascii="Calibri" w:eastAsia="仿宋" w:hAnsi="Calibri" w:cs="Calibri"/>
          <w:color w:val="000000"/>
        </w:rPr>
        <w:t> </w:t>
      </w:r>
    </w:p>
    <w:p w:rsidR="000F3FE1" w:rsidRPr="00351A0A" w:rsidRDefault="000F3FE1"/>
    <w:sectPr w:rsidR="000F3FE1" w:rsidRPr="00351A0A">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BAF" w:rsidRDefault="006D3BAF">
      <w:r>
        <w:separator/>
      </w:r>
    </w:p>
  </w:endnote>
  <w:endnote w:type="continuationSeparator" w:id="0">
    <w:p w:rsidR="006D3BAF" w:rsidRDefault="006D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CE" w:rsidRPr="0004683C" w:rsidRDefault="00C028C5" w:rsidP="003225C2">
    <w:pPr>
      <w:pStyle w:val="a3"/>
      <w:ind w:firstLineChars="100" w:firstLine="280"/>
      <w:rPr>
        <w:rFonts w:ascii="宋体" w:eastAsia="宋体" w:hAnsi="宋体"/>
      </w:rPr>
    </w:pPr>
    <w:r w:rsidRPr="00F11650">
      <w:rPr>
        <w:rFonts w:ascii="宋体" w:hAnsi="宋体" w:hint="eastAsia"/>
        <w:sz w:val="28"/>
        <w:szCs w:val="28"/>
      </w:rPr>
      <w:t>—</w:t>
    </w:r>
    <w:r w:rsidRPr="00F11650">
      <w:rPr>
        <w:rFonts w:ascii="宋体" w:hAnsi="宋体" w:hint="eastAsia"/>
        <w:sz w:val="28"/>
        <w:szCs w:val="28"/>
      </w:rPr>
      <w:t xml:space="preserve"> </w:t>
    </w:r>
    <w:r w:rsidRPr="00F11650">
      <w:rPr>
        <w:rStyle w:val="a4"/>
        <w:rFonts w:ascii="宋体" w:hAnsi="宋体"/>
        <w:sz w:val="28"/>
        <w:szCs w:val="28"/>
      </w:rPr>
      <w:fldChar w:fldCharType="begin"/>
    </w:r>
    <w:r w:rsidRPr="00F11650">
      <w:rPr>
        <w:rStyle w:val="a4"/>
        <w:rFonts w:ascii="宋体" w:hAnsi="宋体"/>
        <w:sz w:val="28"/>
        <w:szCs w:val="28"/>
      </w:rPr>
      <w:instrText xml:space="preserve"> PAGE </w:instrText>
    </w:r>
    <w:r w:rsidRPr="00F11650">
      <w:rPr>
        <w:rStyle w:val="a4"/>
        <w:rFonts w:ascii="宋体" w:hAnsi="宋体"/>
        <w:sz w:val="28"/>
        <w:szCs w:val="28"/>
      </w:rPr>
      <w:fldChar w:fldCharType="separate"/>
    </w:r>
    <w:r>
      <w:rPr>
        <w:rStyle w:val="a4"/>
        <w:rFonts w:ascii="宋体" w:hAnsi="宋体"/>
        <w:noProof/>
        <w:sz w:val="28"/>
        <w:szCs w:val="28"/>
      </w:rPr>
      <w:t>2</w:t>
    </w:r>
    <w:r w:rsidRPr="00F11650">
      <w:rPr>
        <w:rStyle w:val="a4"/>
        <w:rFonts w:ascii="宋体" w:hAnsi="宋体"/>
        <w:sz w:val="28"/>
        <w:szCs w:val="28"/>
      </w:rPr>
      <w:fldChar w:fldCharType="end"/>
    </w:r>
    <w:r w:rsidRPr="00F11650">
      <w:rPr>
        <w:rFonts w:ascii="宋体" w:hAnsi="宋体" w:hint="eastAsia"/>
        <w:sz w:val="28"/>
        <w:szCs w:val="28"/>
      </w:rPr>
      <w:t xml:space="preserve"> </w:t>
    </w:r>
    <w:r w:rsidRPr="00F11650">
      <w:rPr>
        <w:rFonts w:ascii="宋体" w:hAnsi="宋体" w:hint="eastAsia"/>
        <w:sz w:val="28"/>
        <w:szCs w:val="28"/>
      </w:rPr>
      <w:t>—</w:t>
    </w:r>
    <w:r>
      <w:rPr>
        <w:rFonts w:ascii="宋体" w:hAnsi="宋体" w:hint="eastAsia"/>
        <w:sz w:val="28"/>
        <w:szCs w:val="28"/>
      </w:rPr>
      <w:t xml:space="preserve">  </w:t>
    </w:r>
  </w:p>
  <w:p w:rsidR="00102CCE" w:rsidRDefault="006D3BAF" w:rsidP="003225C2">
    <w:pPr>
      <w:pStyle w:val="a3"/>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CE" w:rsidRPr="0004683C" w:rsidRDefault="00C028C5" w:rsidP="0027496E">
    <w:pPr>
      <w:pStyle w:val="a3"/>
      <w:wordWrap w:val="0"/>
      <w:jc w:val="center"/>
      <w:rPr>
        <w:rFonts w:ascii="宋体" w:eastAsia="宋体" w:hAnsi="宋体"/>
      </w:rPr>
    </w:pPr>
    <w:r w:rsidRPr="00F11650">
      <w:rPr>
        <w:rFonts w:ascii="宋体" w:hAnsi="宋体" w:hint="eastAsia"/>
        <w:sz w:val="28"/>
        <w:szCs w:val="28"/>
      </w:rPr>
      <w:t>—</w:t>
    </w:r>
    <w:r w:rsidRPr="00F11650">
      <w:rPr>
        <w:rFonts w:ascii="宋体" w:hAnsi="宋体" w:hint="eastAsia"/>
        <w:sz w:val="28"/>
        <w:szCs w:val="28"/>
      </w:rPr>
      <w:t xml:space="preserve"> </w:t>
    </w:r>
    <w:r w:rsidRPr="00F11650">
      <w:rPr>
        <w:rStyle w:val="a4"/>
        <w:rFonts w:ascii="宋体" w:hAnsi="宋体"/>
        <w:sz w:val="28"/>
        <w:szCs w:val="28"/>
      </w:rPr>
      <w:fldChar w:fldCharType="begin"/>
    </w:r>
    <w:r w:rsidRPr="00F11650">
      <w:rPr>
        <w:rStyle w:val="a4"/>
        <w:rFonts w:ascii="宋体" w:hAnsi="宋体"/>
        <w:sz w:val="28"/>
        <w:szCs w:val="28"/>
      </w:rPr>
      <w:instrText xml:space="preserve"> PAGE </w:instrText>
    </w:r>
    <w:r w:rsidRPr="00F11650">
      <w:rPr>
        <w:rStyle w:val="a4"/>
        <w:rFonts w:ascii="宋体" w:hAnsi="宋体"/>
        <w:sz w:val="28"/>
        <w:szCs w:val="28"/>
      </w:rPr>
      <w:fldChar w:fldCharType="separate"/>
    </w:r>
    <w:r w:rsidR="00450BB2">
      <w:rPr>
        <w:rStyle w:val="a4"/>
        <w:rFonts w:ascii="宋体" w:hAnsi="宋体"/>
        <w:noProof/>
        <w:sz w:val="28"/>
        <w:szCs w:val="28"/>
      </w:rPr>
      <w:t>17</w:t>
    </w:r>
    <w:r w:rsidRPr="00F11650">
      <w:rPr>
        <w:rStyle w:val="a4"/>
        <w:rFonts w:ascii="宋体" w:hAnsi="宋体"/>
        <w:sz w:val="28"/>
        <w:szCs w:val="28"/>
      </w:rPr>
      <w:fldChar w:fldCharType="end"/>
    </w:r>
    <w:r w:rsidRPr="00F11650">
      <w:rPr>
        <w:rFonts w:ascii="宋体" w:hAnsi="宋体" w:hint="eastAsia"/>
        <w:sz w:val="28"/>
        <w:szCs w:val="28"/>
      </w:rPr>
      <w:t xml:space="preserve"> </w:t>
    </w:r>
    <w:r w:rsidRPr="00F11650">
      <w:rPr>
        <w:rFonts w:ascii="宋体" w:hAnsi="宋体" w:hint="eastAsia"/>
        <w:sz w:val="28"/>
        <w:szCs w:val="28"/>
      </w:rPr>
      <w:t>—</w:t>
    </w:r>
  </w:p>
  <w:p w:rsidR="00102CCE" w:rsidRDefault="006D3BAF" w:rsidP="003225C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BAF" w:rsidRDefault="006D3BAF">
      <w:r>
        <w:separator/>
      </w:r>
    </w:p>
  </w:footnote>
  <w:footnote w:type="continuationSeparator" w:id="0">
    <w:p w:rsidR="006D3BAF" w:rsidRDefault="006D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0A"/>
    <w:rsid w:val="00005E86"/>
    <w:rsid w:val="00013CC5"/>
    <w:rsid w:val="00013EBF"/>
    <w:rsid w:val="000B0F8B"/>
    <w:rsid w:val="000D7CC1"/>
    <w:rsid w:val="000F3FE1"/>
    <w:rsid w:val="000F7882"/>
    <w:rsid w:val="001147BD"/>
    <w:rsid w:val="001251C0"/>
    <w:rsid w:val="00127347"/>
    <w:rsid w:val="001749B1"/>
    <w:rsid w:val="001A329D"/>
    <w:rsid w:val="001D17F4"/>
    <w:rsid w:val="001F76AB"/>
    <w:rsid w:val="00215789"/>
    <w:rsid w:val="00227D66"/>
    <w:rsid w:val="00250390"/>
    <w:rsid w:val="0027257D"/>
    <w:rsid w:val="00292D2E"/>
    <w:rsid w:val="002B0B88"/>
    <w:rsid w:val="00301833"/>
    <w:rsid w:val="00351A0A"/>
    <w:rsid w:val="003614E6"/>
    <w:rsid w:val="003B1679"/>
    <w:rsid w:val="003D61CD"/>
    <w:rsid w:val="003E2205"/>
    <w:rsid w:val="003E7B96"/>
    <w:rsid w:val="003F1AC7"/>
    <w:rsid w:val="00450BB2"/>
    <w:rsid w:val="00456721"/>
    <w:rsid w:val="004818F2"/>
    <w:rsid w:val="00484427"/>
    <w:rsid w:val="004858AB"/>
    <w:rsid w:val="004A5100"/>
    <w:rsid w:val="004B355D"/>
    <w:rsid w:val="005151E2"/>
    <w:rsid w:val="00530DC4"/>
    <w:rsid w:val="00541413"/>
    <w:rsid w:val="00591BE2"/>
    <w:rsid w:val="00593E95"/>
    <w:rsid w:val="005947B8"/>
    <w:rsid w:val="005E7DC2"/>
    <w:rsid w:val="00622AD6"/>
    <w:rsid w:val="00663EB4"/>
    <w:rsid w:val="0066587B"/>
    <w:rsid w:val="00672691"/>
    <w:rsid w:val="006B72F1"/>
    <w:rsid w:val="006D152A"/>
    <w:rsid w:val="006D2ED0"/>
    <w:rsid w:val="006D3BAF"/>
    <w:rsid w:val="006F31AC"/>
    <w:rsid w:val="00703EBF"/>
    <w:rsid w:val="00710756"/>
    <w:rsid w:val="00715CCE"/>
    <w:rsid w:val="0072613F"/>
    <w:rsid w:val="00733EE3"/>
    <w:rsid w:val="00767511"/>
    <w:rsid w:val="0077366D"/>
    <w:rsid w:val="007C3380"/>
    <w:rsid w:val="007D6DE7"/>
    <w:rsid w:val="007F3216"/>
    <w:rsid w:val="008111C5"/>
    <w:rsid w:val="00815064"/>
    <w:rsid w:val="008209F8"/>
    <w:rsid w:val="0083592B"/>
    <w:rsid w:val="00841D16"/>
    <w:rsid w:val="00845A5D"/>
    <w:rsid w:val="00863396"/>
    <w:rsid w:val="00884749"/>
    <w:rsid w:val="0088709C"/>
    <w:rsid w:val="0089139D"/>
    <w:rsid w:val="008951CD"/>
    <w:rsid w:val="009272F1"/>
    <w:rsid w:val="00940BD4"/>
    <w:rsid w:val="009710C6"/>
    <w:rsid w:val="00992E3C"/>
    <w:rsid w:val="00993A36"/>
    <w:rsid w:val="0099598B"/>
    <w:rsid w:val="009E0415"/>
    <w:rsid w:val="009F555A"/>
    <w:rsid w:val="00A2084E"/>
    <w:rsid w:val="00A6067F"/>
    <w:rsid w:val="00AB50B1"/>
    <w:rsid w:val="00AB58CA"/>
    <w:rsid w:val="00AC190D"/>
    <w:rsid w:val="00B716F1"/>
    <w:rsid w:val="00B736F8"/>
    <w:rsid w:val="00B928D3"/>
    <w:rsid w:val="00BB0880"/>
    <w:rsid w:val="00BD5B2C"/>
    <w:rsid w:val="00C028C5"/>
    <w:rsid w:val="00C47937"/>
    <w:rsid w:val="00C6400C"/>
    <w:rsid w:val="00C657B7"/>
    <w:rsid w:val="00C67594"/>
    <w:rsid w:val="00C7796E"/>
    <w:rsid w:val="00C97E92"/>
    <w:rsid w:val="00CA50FA"/>
    <w:rsid w:val="00CD303B"/>
    <w:rsid w:val="00CE66DE"/>
    <w:rsid w:val="00CF652B"/>
    <w:rsid w:val="00D226C8"/>
    <w:rsid w:val="00D43441"/>
    <w:rsid w:val="00D64F04"/>
    <w:rsid w:val="00E003D7"/>
    <w:rsid w:val="00E168A4"/>
    <w:rsid w:val="00E20FF5"/>
    <w:rsid w:val="00E26467"/>
    <w:rsid w:val="00E807DF"/>
    <w:rsid w:val="00F02C00"/>
    <w:rsid w:val="00F158B2"/>
    <w:rsid w:val="00F40926"/>
    <w:rsid w:val="00F45CC9"/>
    <w:rsid w:val="00F72823"/>
    <w:rsid w:val="00F8119A"/>
    <w:rsid w:val="00FA7D12"/>
    <w:rsid w:val="00FC0572"/>
    <w:rsid w:val="00FC377F"/>
    <w:rsid w:val="00FD1E28"/>
    <w:rsid w:val="00FE2623"/>
    <w:rsid w:val="00FF7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68D925-B1FF-4C37-ACA0-2D2E174A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A0A"/>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51A0A"/>
    <w:pPr>
      <w:tabs>
        <w:tab w:val="center" w:pos="4153"/>
        <w:tab w:val="right" w:pos="8306"/>
      </w:tabs>
      <w:snapToGrid w:val="0"/>
      <w:jc w:val="left"/>
    </w:pPr>
    <w:rPr>
      <w:sz w:val="18"/>
      <w:szCs w:val="18"/>
    </w:rPr>
  </w:style>
  <w:style w:type="character" w:customStyle="1" w:styleId="Char">
    <w:name w:val="页脚 Char"/>
    <w:basedOn w:val="a0"/>
    <w:link w:val="a3"/>
    <w:uiPriority w:val="99"/>
    <w:rsid w:val="00351A0A"/>
    <w:rPr>
      <w:rFonts w:ascii="Times New Roman" w:eastAsia="仿宋_GB2312" w:hAnsi="Times New Roman" w:cs="Times New Roman"/>
      <w:sz w:val="18"/>
      <w:szCs w:val="18"/>
    </w:rPr>
  </w:style>
  <w:style w:type="character" w:styleId="a4">
    <w:name w:val="page number"/>
    <w:basedOn w:val="a0"/>
    <w:rsid w:val="00351A0A"/>
  </w:style>
  <w:style w:type="paragraph" w:styleId="a5">
    <w:name w:val="Normal (Web)"/>
    <w:basedOn w:val="a"/>
    <w:uiPriority w:val="99"/>
    <w:unhideWhenUsed/>
    <w:rsid w:val="00351A0A"/>
    <w:pPr>
      <w:widowControl/>
      <w:jc w:val="left"/>
    </w:pPr>
    <w:rPr>
      <w:rFonts w:ascii="宋体" w:eastAsia="宋体" w:hAnsi="宋体" w:cs="宋体"/>
      <w:kern w:val="0"/>
      <w:sz w:val="24"/>
      <w:szCs w:val="24"/>
    </w:rPr>
  </w:style>
  <w:style w:type="character" w:styleId="a6">
    <w:name w:val="Strong"/>
    <w:uiPriority w:val="22"/>
    <w:qFormat/>
    <w:rsid w:val="00351A0A"/>
    <w:rPr>
      <w:b/>
      <w:bCs/>
    </w:rPr>
  </w:style>
  <w:style w:type="paragraph" w:styleId="a7">
    <w:name w:val="header"/>
    <w:basedOn w:val="a"/>
    <w:link w:val="Char0"/>
    <w:uiPriority w:val="99"/>
    <w:unhideWhenUsed/>
    <w:rsid w:val="007736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7366D"/>
    <w:rPr>
      <w:rFonts w:ascii="Times New Roman" w:eastAsia="仿宋_GB2312" w:hAnsi="Times New Roman" w:cs="Times New Roman"/>
      <w:sz w:val="18"/>
      <w:szCs w:val="18"/>
    </w:rPr>
  </w:style>
  <w:style w:type="paragraph" w:styleId="a8">
    <w:name w:val="Balloon Text"/>
    <w:basedOn w:val="a"/>
    <w:link w:val="Char1"/>
    <w:uiPriority w:val="99"/>
    <w:semiHidden/>
    <w:unhideWhenUsed/>
    <w:rsid w:val="0066587B"/>
    <w:rPr>
      <w:sz w:val="18"/>
      <w:szCs w:val="18"/>
    </w:rPr>
  </w:style>
  <w:style w:type="character" w:customStyle="1" w:styleId="Char1">
    <w:name w:val="批注框文本 Char"/>
    <w:basedOn w:val="a0"/>
    <w:link w:val="a8"/>
    <w:uiPriority w:val="99"/>
    <w:semiHidden/>
    <w:rsid w:val="0066587B"/>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17</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蔡文洁</dc:creator>
  <cp:keywords/>
  <dc:description/>
  <cp:lastModifiedBy>贺 佳婕</cp:lastModifiedBy>
  <cp:revision>108</cp:revision>
  <cp:lastPrinted>2023-08-25T02:43:00Z</cp:lastPrinted>
  <dcterms:created xsi:type="dcterms:W3CDTF">2019-06-03T09:14:00Z</dcterms:created>
  <dcterms:modified xsi:type="dcterms:W3CDTF">2023-08-25T02:43:00Z</dcterms:modified>
</cp:coreProperties>
</file>