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移出依法披露名单企业</w:t>
      </w:r>
    </w:p>
    <w:tbl>
      <w:tblPr>
        <w:tblStyle w:val="1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782"/>
        <w:gridCol w:w="2498"/>
        <w:gridCol w:w="1417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669" w:type="dxa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82" w:type="dxa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498" w:type="dxa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信用代码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所属区</w:t>
            </w:r>
          </w:p>
        </w:tc>
        <w:tc>
          <w:tcPr>
            <w:tcW w:w="2273" w:type="dxa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移出原因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上海宝钢包装股份有限公司印铁分公司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91310000760591990X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宝山区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上海米其林轮胎有限公司钢丝厂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91310000607429866C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宝山区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关停，排污许可证已注销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凯惠药业（上海）有限公司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91310000674582019D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上海彩星化工有限公司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91310000756966948U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长期停产，24年未生产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上海福达制药有限公司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91310120134003418G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关停，排污许可证已注销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上海开山中夏节能环保科技有限公司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91310112312125312C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长期</w:t>
            </w:r>
            <w:r>
              <w:rPr>
                <w:color w:val="000000"/>
                <w:sz w:val="24"/>
                <w:szCs w:val="24"/>
              </w:rPr>
              <w:t>停产，24年未生产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上海清松制药有限公司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91310120771490650B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长期停产，24年未生产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上海日野发动机有限公司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91310000754345507B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上海色如丹数码科技股份有限公司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91310000783608302Y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长期停产，24年未生产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上海温龙化纤有限公司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91310120745619211E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关停，排污许可证已注销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上海炎垒汽车零部件有限公司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91310120746191632P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（临港）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上海依成机电科技有限公司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91310120758555501J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产业调整，已移出强审名单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上海亿际化工有限公司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91310120743782592L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奉贤区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关停，排污许可证已注销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上海科世达-华阳汽车电器有限公司-翔方公路分厂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91310000607306313R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嘉定区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上海英提尔交运汽车零部件有限公司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913100007702180731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嘉定区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上海干巷车镜实业有限公司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91310116768775401T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关停，排污许可证已注销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上海鹤丰针织印染服饰有限公司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91310000729469436D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企业停产搬迁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上海金山德乐食品配料有限公司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91310000671189801N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上海沁侬牧业科技有限公司庄臣养殖场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91310230569565559E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关停，已移出强审名单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上海沙龙畜牧有限公司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913101167432610766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上海田绿特种线业有限公司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91310116781549134F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关停，排污许可证已注销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上海忆南奶牛养殖有限公司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91310116770224684D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金山区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关停，排污许可证已注销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赢创特种化学（上海）有限公司闵行分公司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91310000569589542B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闵行区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上海钢球厂有限公司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913101151323383379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上海高华实业有限公司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91310115133719190N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上海恺杰汽车塑料零部件有限公司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913101157762855176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搬迁至嘉兴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上海上药新亚药业有限公司（新先锋制药厂）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91310115133738906M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上海吉翔汽车车顶饰件有限责任公司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9131011513326494XE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恺博座椅机械部件有限公司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913100000840763435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斯微（上海）生物科技股份有限公司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91310115MA1K3BQK2U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停产，2024年未生产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上海浦惠纺织印染有限公司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91310115761635000M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企业转型，排污许可证注销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劲威生物医药科技有限公司上海分公司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91310115MAC2W85U4J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停产，2024年未生产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康码（上海）生态科技有限公司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91310120MA1HN2MM5A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停产，2024年未生产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都创（上海）医药科技股份有限公司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91310112324405450N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康龙化成（上海）新药技术有限公司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91310115MA1K417U10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浦东新区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本特勒汽车系统（上海）有限公司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9131000078722914XG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青浦区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上海黑豹气雾罐有限公司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91310117742689177T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松江区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搬迁至外省市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上海华子新材料科技有限公司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91310115698771826J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松江区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搬迁至外省市，排污许可证已注销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69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上海速腾包装印刷有限公司</w:t>
            </w:r>
          </w:p>
        </w:tc>
        <w:tc>
          <w:tcPr>
            <w:tcW w:w="2498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91310117798901712N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松江区</w:t>
            </w:r>
          </w:p>
        </w:tc>
        <w:tc>
          <w:tcPr>
            <w:tcW w:w="2273" w:type="dxa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关停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C153E"/>
    <w:multiLevelType w:val="multilevel"/>
    <w:tmpl w:val="12AC153E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07"/>
    <w:rsid w:val="00035CD0"/>
    <w:rsid w:val="00060863"/>
    <w:rsid w:val="00156654"/>
    <w:rsid w:val="003C1957"/>
    <w:rsid w:val="003C2EE8"/>
    <w:rsid w:val="003F2D90"/>
    <w:rsid w:val="004316FE"/>
    <w:rsid w:val="004D6EE8"/>
    <w:rsid w:val="00521103"/>
    <w:rsid w:val="005D3F9C"/>
    <w:rsid w:val="00684979"/>
    <w:rsid w:val="007141D8"/>
    <w:rsid w:val="00722173"/>
    <w:rsid w:val="0077253D"/>
    <w:rsid w:val="00793D07"/>
    <w:rsid w:val="007F10CF"/>
    <w:rsid w:val="009F338F"/>
    <w:rsid w:val="00A57C53"/>
    <w:rsid w:val="00A96D60"/>
    <w:rsid w:val="00AE5244"/>
    <w:rsid w:val="00BF4D55"/>
    <w:rsid w:val="00C0577E"/>
    <w:rsid w:val="00CA3ADF"/>
    <w:rsid w:val="00D01870"/>
    <w:rsid w:val="00D40905"/>
    <w:rsid w:val="00E618C1"/>
    <w:rsid w:val="6BBDF337"/>
    <w:rsid w:val="B7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 (正文 CS 字体)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仿宋" w:hAnsi="仿宋" w:eastAsia="仿宋" w:cs="Times New Roman (正文 CS 字体)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1614</Characters>
  <Lines>13</Lines>
  <Paragraphs>3</Paragraphs>
  <TotalTime>16</TotalTime>
  <ScaleCrop>false</ScaleCrop>
  <LinksUpToDate>false</LinksUpToDate>
  <CharactersWithSpaces>1893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2025-03-10T22:22:00Z</dcterms:created>
  <dc:creator>泉 孙</dc:creator>
  <cp:lastModifiedBy>uos</cp:lastModifiedBy>
  <dcterms:modified xsi:type="dcterms:W3CDTF">2025-04-03T15:47:48Z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