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07C5D">
      <w:pPr>
        <w:pStyle w:val="4"/>
        <w:jc w:val="both"/>
        <w:rPr>
          <w:rFonts w:hint="eastAsia"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4</w:t>
      </w:r>
    </w:p>
    <w:p w14:paraId="4C9DC197">
      <w:pPr>
        <w:pStyle w:val="4"/>
        <w:jc w:val="center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Emission standard of air pollutants for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32"/>
        </w:rPr>
        <w:t>medical solid waste incineration</w:t>
      </w:r>
    </w:p>
    <w:p w14:paraId="55D43A9D">
      <w:pPr>
        <w:rPr>
          <w:rFonts w:hint="default" w:ascii="Times New Roman" w:hAnsi="Times New Roman" w:cs="Times New Roman"/>
        </w:rPr>
      </w:pPr>
    </w:p>
    <w:p w14:paraId="2786B7F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Abstract</w:t>
      </w:r>
    </w:p>
    <w:p w14:paraId="3B176AF1">
      <w:pPr>
        <w:rPr>
          <w:rFonts w:hint="default" w:ascii="Times New Roman" w:hAnsi="Times New Roman" w:eastAsia="微软雅黑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t xml:space="preserve">1 </w:t>
      </w:r>
      <w:r>
        <w:rPr>
          <w:rFonts w:hint="default" w:ascii="Times New Roman" w:hAnsi="Times New Roman" w:eastAsia="微软雅黑" w:cs="Times New Roman"/>
          <w:color w:val="000000"/>
        </w:rPr>
        <w:t xml:space="preserve">This </w:t>
      </w:r>
      <w:r>
        <w:rPr>
          <w:rFonts w:hint="default" w:ascii="Times New Roman" w:hAnsi="Times New Roman" w:eastAsia="微软雅黑" w:cs="Times New Roman"/>
          <w:color w:val="000000"/>
          <w:szCs w:val="21"/>
        </w:rPr>
        <w:t>standard</w:t>
      </w:r>
      <w:r>
        <w:rPr>
          <w:rFonts w:hint="default" w:ascii="Times New Roman" w:hAnsi="Times New Roman" w:eastAsia="微软雅黑" w:cs="Times New Roman"/>
          <w:color w:val="000000"/>
        </w:rPr>
        <w:t xml:space="preserve"> specifies the requirements for the control, monitoring, implementation and supervision of the emission of air pollutants from medical solid waste incineration in Shanghai. </w:t>
      </w:r>
    </w:p>
    <w:p w14:paraId="0C6E7E1D">
      <w:pPr>
        <w:pStyle w:val="8"/>
        <w:shd w:val="clear" w:color="auto" w:fill="FFFFFF"/>
        <w:spacing w:before="0" w:beforeAutospacing="0" w:after="0" w:afterAutospacing="0" w:line="315" w:lineRule="atLeast"/>
        <w:rPr>
          <w:rFonts w:hint="default" w:ascii="Times New Roman" w:hAnsi="Times New Roman" w:eastAsia="微软雅黑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2"/>
          <w:sz w:val="21"/>
          <w:szCs w:val="21"/>
        </w:rPr>
        <w:t xml:space="preserve">2 This standard applies to managing the emission of air pollutants from the existing of medical solid waste incineration facilities within Shanghai’s jurisdiction, as well as </w:t>
      </w:r>
      <w:r>
        <w:rPr>
          <w:rFonts w:hint="default" w:ascii="Times New Roman" w:hAnsi="Times New Roman" w:cs="Times New Roman"/>
          <w:color w:val="2A2B2E"/>
          <w:sz w:val="20"/>
          <w:szCs w:val="20"/>
          <w:shd w:val="clear" w:color="auto" w:fill="FFFFFF"/>
        </w:rPr>
        <w:t>c</w:t>
      </w:r>
      <w:r>
        <w:rPr>
          <w:rFonts w:hint="default" w:ascii="Times New Roman" w:hAnsi="Times New Roman" w:eastAsia="微软雅黑" w:cs="Times New Roman"/>
          <w:color w:val="000000"/>
          <w:kern w:val="2"/>
          <w:sz w:val="21"/>
          <w:szCs w:val="21"/>
        </w:rPr>
        <w:t>onducting environmental impact assessments, designing and constructing new, modified or expanded medical solid waste incineration projects. It also covers completion acceptance of environmental protection measures, discharge permit management, and post-completion air pollutant emission management.</w:t>
      </w:r>
    </w:p>
    <w:p w14:paraId="54D0EB47">
      <w:pPr>
        <w:rPr>
          <w:rFonts w:hint="default" w:ascii="Times New Roman" w:hAnsi="Times New Roman" w:eastAsia="微软雅黑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szCs w:val="21"/>
        </w:rPr>
        <w:t>3 This standard adopts a single-factor evaluation method where non-compliance with any individual monitoring item will deem the medical solid waste incineration facilities not meeting the standard.</w:t>
      </w:r>
    </w:p>
    <w:p w14:paraId="35B6FC15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 </w:t>
      </w:r>
      <w:r>
        <w:rPr>
          <w:rFonts w:hint="default" w:ascii="Times New Roman" w:hAnsi="Times New Roman" w:cs="Times New Roman"/>
          <w:color w:val="2A2B2E"/>
          <w:szCs w:val="21"/>
        </w:rPr>
        <w:t>For the emission of flue gas pollutants from existing incineration facilities, the limit requirements specified in DB/31 767-2013 shall be implemented b</w:t>
      </w:r>
      <w:r>
        <w:rPr>
          <w:rFonts w:hint="default" w:ascii="Times New Roman" w:hAnsi="Times New Roman" w:cs="Times New Roman"/>
          <w:color w:val="2A2B2E"/>
          <w:szCs w:val="21"/>
          <w:highlight w:val="none"/>
        </w:rPr>
        <w:t>efore June 1, 2025, and the limit requirements specified in this standard shall be implemented from June 1, 2025.</w:t>
      </w:r>
      <w:r>
        <w:rPr>
          <w:rFonts w:hint="default" w:ascii="Times New Roman" w:hAnsi="Times New Roman" w:eastAsia="微软雅黑" w:cs="Times New Roman"/>
          <w:color w:val="000000"/>
          <w:szCs w:val="21"/>
          <w:highlight w:val="none"/>
        </w:rPr>
        <w:t xml:space="preserve"> the new, modified and expanded medical solid waste incineration facilities must implement t</w:t>
      </w:r>
      <w:r>
        <w:rPr>
          <w:rFonts w:hint="default" w:ascii="Times New Roman" w:hAnsi="Times New Roman" w:eastAsia="微软雅黑" w:cs="Times New Roman"/>
          <w:color w:val="000000"/>
          <w:szCs w:val="21"/>
        </w:rPr>
        <w:t>he standard upon its effective date.</w:t>
      </w:r>
    </w:p>
    <w:p w14:paraId="413C0595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 The maximum allowable emission limits for exhaust pollutants from incineration in this standard are:</w:t>
      </w:r>
    </w:p>
    <w:p w14:paraId="6B9240DF">
      <w:pPr>
        <w:spacing w:after="23"/>
        <w:ind w:right="454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pacing w:val="-1"/>
          <w:sz w:val="18"/>
          <w:szCs w:val="18"/>
        </w:rPr>
        <w:t>units：mg/m</w:t>
      </w:r>
      <w:r>
        <w:rPr>
          <w:rFonts w:hint="default" w:ascii="Times New Roman" w:hAnsi="Times New Roman" w:cs="Times New Roman"/>
          <w:spacing w:val="-1"/>
          <w:sz w:val="18"/>
          <w:szCs w:val="18"/>
          <w:vertAlign w:val="superscript"/>
        </w:rPr>
        <w:t>3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27"/>
        <w:gridCol w:w="2157"/>
        <w:gridCol w:w="1259"/>
      </w:tblGrid>
      <w:tr w14:paraId="09D37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 w14:paraId="64CF9974">
            <w:pPr>
              <w:pStyle w:val="7"/>
              <w:spacing w:before="139"/>
              <w:ind w:left="198" w:right="19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bookmarkStart w:id="0" w:name="_Hlk122007635"/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No.</w:t>
            </w:r>
          </w:p>
        </w:tc>
        <w:tc>
          <w:tcPr>
            <w:tcW w:w="0" w:type="auto"/>
            <w:vAlign w:val="center"/>
          </w:tcPr>
          <w:p w14:paraId="0B3EED75">
            <w:pPr>
              <w:pStyle w:val="7"/>
              <w:spacing w:before="139"/>
              <w:ind w:left="1722" w:right="17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Item</w:t>
            </w:r>
          </w:p>
        </w:tc>
        <w:tc>
          <w:tcPr>
            <w:tcW w:w="0" w:type="auto"/>
            <w:vAlign w:val="center"/>
          </w:tcPr>
          <w:p w14:paraId="08284DB7">
            <w:pPr>
              <w:pStyle w:val="7"/>
              <w:spacing w:before="139"/>
              <w:ind w:left="699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Emission limit values</w:t>
            </w:r>
          </w:p>
        </w:tc>
        <w:tc>
          <w:tcPr>
            <w:tcW w:w="0" w:type="auto"/>
            <w:vAlign w:val="center"/>
          </w:tcPr>
          <w:p w14:paraId="0D3A1F67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Sampling periods</w:t>
            </w:r>
          </w:p>
        </w:tc>
      </w:tr>
      <w:tr w14:paraId="37081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vAlign w:val="center"/>
          </w:tcPr>
          <w:p w14:paraId="105198D6">
            <w:pPr>
              <w:pStyle w:val="7"/>
              <w:spacing w:before="12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56111D3">
            <w:pPr>
              <w:pStyle w:val="7"/>
              <w:spacing w:before="136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Dust </w:t>
            </w:r>
          </w:p>
        </w:tc>
        <w:tc>
          <w:tcPr>
            <w:tcW w:w="0" w:type="auto"/>
            <w:vAlign w:val="center"/>
          </w:tcPr>
          <w:p w14:paraId="17F59B74">
            <w:pPr>
              <w:pStyle w:val="7"/>
              <w:spacing w:before="151"/>
              <w:ind w:left="699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445975C6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1-hour average value</w:t>
            </w:r>
          </w:p>
        </w:tc>
      </w:tr>
      <w:tr w14:paraId="41F41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4C2BEBE4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4C05611F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56BAD32">
            <w:pPr>
              <w:pStyle w:val="7"/>
              <w:spacing w:before="151"/>
              <w:ind w:left="698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0EDFFCDB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Daily average value</w:t>
            </w:r>
          </w:p>
        </w:tc>
      </w:tr>
      <w:tr w14:paraId="68A33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vAlign w:val="center"/>
          </w:tcPr>
          <w:p w14:paraId="4D57DFC2">
            <w:pPr>
              <w:pStyle w:val="7"/>
              <w:spacing w:before="127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3F2FEB7F">
            <w:pPr>
              <w:pStyle w:val="7"/>
              <w:spacing w:before="115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Carbon monoxide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（CO）</w:t>
            </w:r>
          </w:p>
        </w:tc>
        <w:tc>
          <w:tcPr>
            <w:tcW w:w="0" w:type="auto"/>
            <w:vAlign w:val="center"/>
          </w:tcPr>
          <w:p w14:paraId="2C6A2EB2">
            <w:pPr>
              <w:pStyle w:val="7"/>
              <w:spacing w:before="153"/>
              <w:ind w:left="699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14:paraId="008E280D">
            <w:pPr>
              <w:pStyle w:val="7"/>
              <w:spacing w:before="141"/>
              <w:ind w:left="244" w:right="2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1-hour average value</w:t>
            </w:r>
          </w:p>
        </w:tc>
      </w:tr>
      <w:tr w14:paraId="3D5FC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58555F02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5E2AB63A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79DBB7E">
            <w:pPr>
              <w:pStyle w:val="7"/>
              <w:spacing w:before="151"/>
              <w:ind w:left="699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vAlign w:val="center"/>
          </w:tcPr>
          <w:p w14:paraId="692EA43E">
            <w:pPr>
              <w:pStyle w:val="7"/>
              <w:spacing w:before="139"/>
              <w:ind w:left="244" w:right="2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Daily average value</w:t>
            </w:r>
          </w:p>
        </w:tc>
      </w:tr>
      <w:tr w14:paraId="3DAE7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vAlign w:val="center"/>
          </w:tcPr>
          <w:p w14:paraId="1E304270">
            <w:pPr>
              <w:pStyle w:val="7"/>
              <w:spacing w:before="127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3C71976F">
            <w:pPr>
              <w:pStyle w:val="7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Nitrogen oxide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（NO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X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14:paraId="6CCB4182">
            <w:pPr>
              <w:pStyle w:val="7"/>
              <w:spacing w:before="151"/>
              <w:ind w:left="699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vAlign w:val="center"/>
          </w:tcPr>
          <w:p w14:paraId="4C9CFD4E">
            <w:pPr>
              <w:pStyle w:val="7"/>
              <w:spacing w:before="139"/>
              <w:ind w:left="244" w:right="2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1-hour average value</w:t>
            </w:r>
          </w:p>
        </w:tc>
      </w:tr>
      <w:tr w14:paraId="61385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68B914B1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1F5BA63D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A054722">
            <w:pPr>
              <w:pStyle w:val="7"/>
              <w:spacing w:before="151"/>
              <w:ind w:left="699" w:right="685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vAlign w:val="center"/>
          </w:tcPr>
          <w:p w14:paraId="57869614">
            <w:pPr>
              <w:pStyle w:val="7"/>
              <w:spacing w:before="139"/>
              <w:ind w:left="244" w:right="2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Daily average value</w:t>
            </w:r>
          </w:p>
        </w:tc>
      </w:tr>
      <w:tr w14:paraId="0FD88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vAlign w:val="center"/>
          </w:tcPr>
          <w:p w14:paraId="49475A6C">
            <w:pPr>
              <w:pStyle w:val="7"/>
              <w:spacing w:before="125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5164ABB6">
            <w:pPr>
              <w:pStyle w:val="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Sulfur oxide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（SO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14:paraId="1E1C5417">
            <w:pPr>
              <w:pStyle w:val="7"/>
              <w:spacing w:before="151"/>
              <w:ind w:left="699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vAlign w:val="center"/>
          </w:tcPr>
          <w:p w14:paraId="3FD2AA35">
            <w:pPr>
              <w:pStyle w:val="7"/>
              <w:spacing w:before="139"/>
              <w:ind w:left="244" w:right="2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1-hour average value</w:t>
            </w:r>
          </w:p>
        </w:tc>
      </w:tr>
      <w:tr w14:paraId="5EB9D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7FE93790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310585C6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BE9DD83">
            <w:pPr>
              <w:pStyle w:val="7"/>
              <w:spacing w:before="151"/>
              <w:ind w:left="699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vAlign w:val="center"/>
          </w:tcPr>
          <w:p w14:paraId="15E3C99A">
            <w:pPr>
              <w:pStyle w:val="7"/>
              <w:spacing w:before="139"/>
              <w:ind w:left="244" w:right="2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Daily average value</w:t>
            </w:r>
          </w:p>
        </w:tc>
      </w:tr>
      <w:tr w14:paraId="0142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Merge w:val="restart"/>
            <w:vAlign w:val="center"/>
          </w:tcPr>
          <w:p w14:paraId="4F2E07E1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33F129EA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Hydrogen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chloride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（HCl）</w:t>
            </w:r>
          </w:p>
        </w:tc>
        <w:tc>
          <w:tcPr>
            <w:tcW w:w="0" w:type="auto"/>
            <w:vAlign w:val="center"/>
          </w:tcPr>
          <w:p w14:paraId="45E1D46B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039EE19E">
            <w:pPr>
              <w:pStyle w:val="7"/>
              <w:spacing w:before="141"/>
              <w:ind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1-hour average value</w:t>
            </w:r>
          </w:p>
        </w:tc>
      </w:tr>
      <w:tr w14:paraId="3CEBA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</w:tcPr>
          <w:p w14:paraId="6301EF35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429F5E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2E8B9A9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35273A13">
            <w:pPr>
              <w:pStyle w:val="7"/>
              <w:spacing w:before="141"/>
              <w:ind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Daily average value</w:t>
            </w:r>
          </w:p>
        </w:tc>
      </w:tr>
      <w:tr w14:paraId="362B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Merge w:val="restart"/>
            <w:vAlign w:val="center"/>
          </w:tcPr>
          <w:p w14:paraId="3956C4C5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50C77F19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Hydrogen fluoride （HF）</w:t>
            </w:r>
          </w:p>
        </w:tc>
        <w:tc>
          <w:tcPr>
            <w:tcW w:w="0" w:type="auto"/>
            <w:vAlign w:val="center"/>
          </w:tcPr>
          <w:p w14:paraId="1063D181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0" w:type="auto"/>
            <w:vAlign w:val="center"/>
          </w:tcPr>
          <w:p w14:paraId="6068F929">
            <w:pPr>
              <w:pStyle w:val="7"/>
              <w:spacing w:before="141"/>
              <w:ind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1-hour average value</w:t>
            </w:r>
          </w:p>
        </w:tc>
      </w:tr>
      <w:tr w14:paraId="34743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</w:tcPr>
          <w:p w14:paraId="2CBEF59F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E1999F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4DCF3FD4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0" w:type="auto"/>
            <w:vAlign w:val="center"/>
          </w:tcPr>
          <w:p w14:paraId="22D08468">
            <w:pPr>
              <w:pStyle w:val="7"/>
              <w:spacing w:before="141"/>
              <w:ind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Daily average value</w:t>
            </w:r>
          </w:p>
        </w:tc>
      </w:tr>
      <w:tr w14:paraId="7518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</w:tcPr>
          <w:p w14:paraId="389D5B97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</w:tcPr>
          <w:p w14:paraId="07CF9264">
            <w:pPr>
              <w:pStyle w:val="7"/>
              <w:spacing w:before="14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Mercury and its compounds（as Hg</w:t>
            </w: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412FB456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0.05</w:t>
            </w:r>
          </w:p>
        </w:tc>
        <w:tc>
          <w:tcPr>
            <w:tcW w:w="0" w:type="auto"/>
            <w:vAlign w:val="center"/>
          </w:tcPr>
          <w:p w14:paraId="5E260EF2">
            <w:pPr>
              <w:pStyle w:val="7"/>
              <w:spacing w:before="141"/>
              <w:ind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6E04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 w14:paraId="414BEDD2">
            <w:pPr>
              <w:pStyle w:val="7"/>
              <w:spacing w:before="151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vAlign w:val="center"/>
          </w:tcPr>
          <w:p w14:paraId="18EF7805">
            <w:pPr>
              <w:pStyle w:val="7"/>
              <w:spacing w:before="139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Thallium and its compounds（as Tl ）</w:t>
            </w:r>
          </w:p>
        </w:tc>
        <w:tc>
          <w:tcPr>
            <w:tcW w:w="0" w:type="auto"/>
            <w:vAlign w:val="center"/>
          </w:tcPr>
          <w:p w14:paraId="35DC0C6B">
            <w:pPr>
              <w:pStyle w:val="7"/>
              <w:spacing w:before="151"/>
              <w:ind w:left="696" w:right="685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</w:tcPr>
          <w:p w14:paraId="55D52BFA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2A175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 w14:paraId="3699772A">
            <w:pPr>
              <w:pStyle w:val="7"/>
              <w:spacing w:before="151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14:paraId="387D50F6">
            <w:pPr>
              <w:pStyle w:val="7"/>
              <w:spacing w:before="139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Cadmium and its compounds（as Cd ）</w:t>
            </w:r>
          </w:p>
        </w:tc>
        <w:tc>
          <w:tcPr>
            <w:tcW w:w="0" w:type="auto"/>
            <w:vAlign w:val="center"/>
          </w:tcPr>
          <w:p w14:paraId="3A97CAE1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1" w:name="_GoBack"/>
            <w:bookmarkEnd w:id="1"/>
          </w:p>
        </w:tc>
        <w:tc>
          <w:tcPr>
            <w:tcW w:w="0" w:type="auto"/>
          </w:tcPr>
          <w:p w14:paraId="6C4EE796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26960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 w14:paraId="0C4064A0">
            <w:pPr>
              <w:pStyle w:val="7"/>
              <w:spacing w:before="151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1D60F863">
            <w:pPr>
              <w:pStyle w:val="7"/>
              <w:spacing w:before="139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Lead and its compounds（as Pb ）</w:t>
            </w:r>
          </w:p>
        </w:tc>
        <w:tc>
          <w:tcPr>
            <w:tcW w:w="0" w:type="auto"/>
            <w:vAlign w:val="center"/>
          </w:tcPr>
          <w:p w14:paraId="2C25B287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</w:tcPr>
          <w:p w14:paraId="3D3EA03D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69B3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 w14:paraId="473F8ED4">
            <w:pPr>
              <w:pStyle w:val="7"/>
              <w:spacing w:before="151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6C5734DA">
            <w:pPr>
              <w:pStyle w:val="7"/>
              <w:spacing w:before="139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Arsenic and its compounds（as As ）</w:t>
            </w:r>
          </w:p>
        </w:tc>
        <w:tc>
          <w:tcPr>
            <w:tcW w:w="0" w:type="auto"/>
            <w:vAlign w:val="center"/>
          </w:tcPr>
          <w:p w14:paraId="6893873A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</w:tcPr>
          <w:p w14:paraId="7EB7BBF8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484B8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 w14:paraId="20D7DBA7">
            <w:pPr>
              <w:pStyle w:val="7"/>
              <w:spacing w:before="151"/>
              <w:ind w:left="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14125C07">
            <w:pPr>
              <w:pStyle w:val="7"/>
              <w:spacing w:before="139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Chromium and its compounds（as Cr ）</w:t>
            </w:r>
          </w:p>
        </w:tc>
        <w:tc>
          <w:tcPr>
            <w:tcW w:w="0" w:type="auto"/>
            <w:vAlign w:val="center"/>
          </w:tcPr>
          <w:p w14:paraId="1F614187">
            <w:pPr>
              <w:pStyle w:val="7"/>
              <w:spacing w:before="151"/>
              <w:ind w:left="696" w:right="685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0" w:type="auto"/>
          </w:tcPr>
          <w:p w14:paraId="711B885E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7DB33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 w14:paraId="7D31D82E">
            <w:pPr>
              <w:pStyle w:val="7"/>
              <w:spacing w:before="151"/>
              <w:ind w:left="198" w:right="18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25A2D158">
            <w:pPr>
              <w:pStyle w:val="7"/>
              <w:spacing w:before="141"/>
              <w:ind w:left="108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Stannum、Antimony、Copper、Manganese、Nickel Cobalt and its compounds（as Sn+ Sb+ Cu+ Mn +Ni + Co ）</w:t>
            </w:r>
          </w:p>
        </w:tc>
        <w:tc>
          <w:tcPr>
            <w:tcW w:w="0" w:type="auto"/>
            <w:vAlign w:val="center"/>
          </w:tcPr>
          <w:p w14:paraId="7245DCBB">
            <w:pPr>
              <w:pStyle w:val="7"/>
              <w:spacing w:before="151"/>
              <w:ind w:left="699" w:right="684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 0.8</w:t>
            </w:r>
          </w:p>
        </w:tc>
        <w:tc>
          <w:tcPr>
            <w:tcW w:w="0" w:type="auto"/>
          </w:tcPr>
          <w:p w14:paraId="7D31E1E0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70C1E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 w14:paraId="5F427EE5">
            <w:pPr>
              <w:pStyle w:val="7"/>
              <w:spacing w:before="151"/>
              <w:ind w:left="198" w:right="18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150B0603">
            <w:pPr>
              <w:pStyle w:val="7"/>
              <w:spacing w:before="139"/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Dioxins and furans （ng TEQ/Nm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62F26D5D">
            <w:pPr>
              <w:pStyle w:val="7"/>
              <w:spacing w:before="151"/>
              <w:ind w:left="699" w:right="68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0.1</w:t>
            </w:r>
          </w:p>
        </w:tc>
        <w:tc>
          <w:tcPr>
            <w:tcW w:w="0" w:type="auto"/>
          </w:tcPr>
          <w:p w14:paraId="095A858B">
            <w:pPr>
              <w:pStyle w:val="7"/>
              <w:spacing w:before="139"/>
              <w:ind w:left="242" w:right="23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average value</w:t>
            </w:r>
          </w:p>
        </w:tc>
      </w:tr>
      <w:tr w14:paraId="6CC82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4"/>
            <w:vAlign w:val="center"/>
          </w:tcPr>
          <w:p w14:paraId="5A28DD8C">
            <w:pPr>
              <w:pStyle w:val="4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21"/>
                <w:lang w:eastAsia="zh-CN"/>
              </w:rPr>
              <w:t>note：</w:t>
            </w:r>
            <w:r>
              <w:rPr>
                <w:rFonts w:hint="default" w:ascii="Times New Roman" w:hAnsi="Times New Roman" w:eastAsia="EUAlbertina" w:cs="Times New Roman"/>
                <w:color w:val="221E1F"/>
                <w:sz w:val="17"/>
                <w:szCs w:val="17"/>
                <w:lang w:eastAsia="zh-CN"/>
              </w:rPr>
              <w:t>All emission limit values shall be calculated at a temperature of 273,15 K, a pressure of 101,3 kPa and after correcting for the water vapor content of the waste gases.</w:t>
            </w:r>
            <w:r>
              <w:rPr>
                <w:rFonts w:hint="default"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EUAlbertina" w:cs="Times New Roman"/>
                <w:color w:val="221E1F"/>
                <w:sz w:val="17"/>
                <w:szCs w:val="17"/>
                <w:lang w:eastAsia="zh-CN"/>
              </w:rPr>
              <w:t>They are standardized at 11 % oxygen in waste gas.</w:t>
            </w:r>
          </w:p>
        </w:tc>
      </w:tr>
      <w:bookmarkEnd w:id="0"/>
    </w:tbl>
    <w:p w14:paraId="576AA2E6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Albertin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ZDc1NDAyNzJiODQwOTcyYmM4ZjZiZDExY2NlNTEifQ=="/>
  </w:docVars>
  <w:rsids>
    <w:rsidRoot w:val="00D835BC"/>
    <w:rsid w:val="00014399"/>
    <w:rsid w:val="000B150F"/>
    <w:rsid w:val="000D5953"/>
    <w:rsid w:val="000E4C78"/>
    <w:rsid w:val="00116B7D"/>
    <w:rsid w:val="0015481D"/>
    <w:rsid w:val="00173B7A"/>
    <w:rsid w:val="001C7E6C"/>
    <w:rsid w:val="001E644B"/>
    <w:rsid w:val="001F263B"/>
    <w:rsid w:val="0061563B"/>
    <w:rsid w:val="0061672D"/>
    <w:rsid w:val="006370B8"/>
    <w:rsid w:val="00676B43"/>
    <w:rsid w:val="006D3F7C"/>
    <w:rsid w:val="007B53E0"/>
    <w:rsid w:val="008A2BC4"/>
    <w:rsid w:val="00A052AF"/>
    <w:rsid w:val="00A232E0"/>
    <w:rsid w:val="00A2460E"/>
    <w:rsid w:val="00A80326"/>
    <w:rsid w:val="00B16E40"/>
    <w:rsid w:val="00B33E40"/>
    <w:rsid w:val="00BA2ED3"/>
    <w:rsid w:val="00BC6A2C"/>
    <w:rsid w:val="00C12494"/>
    <w:rsid w:val="00CE4C86"/>
    <w:rsid w:val="00D377AB"/>
    <w:rsid w:val="00D417D7"/>
    <w:rsid w:val="00D62B75"/>
    <w:rsid w:val="00D835BC"/>
    <w:rsid w:val="00E32605"/>
    <w:rsid w:val="00F86DA0"/>
    <w:rsid w:val="00F9575B"/>
    <w:rsid w:val="2B2328D6"/>
    <w:rsid w:val="373E6830"/>
    <w:rsid w:val="73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标准文件_正文表标题"/>
    <w:next w:val="1"/>
    <w:qFormat/>
    <w:uiPriority w:val="0"/>
    <w:p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8">
    <w:name w:val="_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ranss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2238</Characters>
  <Lines>19</Lines>
  <Paragraphs>5</Paragraphs>
  <TotalTime>68</TotalTime>
  <ScaleCrop>false</ScaleCrop>
  <LinksUpToDate>false</LinksUpToDate>
  <CharactersWithSpaces>2566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2023-09-12T12:09:00Z</dcterms:created>
  <dc:creator>tsn</dc:creator>
  <cp:lastModifiedBy>Amigo</cp:lastModifiedBy>
  <cp:lastPrinted>2024-07-23T10:05:30Z</cp:lastPrinted>
  <dcterms:modified xsi:type="dcterms:W3CDTF">2024-07-23T10:05:32Z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5CF84B6361214BA0AC9C647DA90C3432_12</vt:lpwstr>
  </property>
</Properties>
</file>